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EC5" w:rsidRPr="00161EC5" w:rsidRDefault="00161EC5" w:rsidP="00161EC5">
      <w:pPr>
        <w:widowControl/>
        <w:rPr>
          <w:rFonts w:ascii="Times New Roman" w:eastAsia="Calibri" w:hAnsi="Times New Roman" w:cs="Times New Roman"/>
          <w:kern w:val="0"/>
          <w:szCs w:val="28"/>
          <w:lang w:bidi="ar-SA"/>
        </w:rPr>
      </w:pPr>
      <w:r w:rsidRPr="00161EC5">
        <w:rPr>
          <w:rFonts w:ascii="Times New Roman" w:eastAsia="Calibri" w:hAnsi="Times New Roman" w:cs="Times New Roman"/>
          <w:noProof/>
          <w:kern w:val="0"/>
          <w:szCs w:val="28"/>
          <w:lang w:bidi="ar-SA"/>
        </w:rPr>
        <w:drawing>
          <wp:inline distT="0" distB="0" distL="0" distR="0">
            <wp:extent cx="581025" cy="666750"/>
            <wp:effectExtent l="0" t="0" r="9525" b="0"/>
            <wp:docPr id="1" name="Рисунок 1" descr="Школьненское СП 6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Школьненское СП 6Г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B6E9F">
        <w:rPr>
          <w:rFonts w:ascii="Times New Roman" w:eastAsia="Calibri" w:hAnsi="Times New Roman" w:cs="Times New Roman"/>
          <w:kern w:val="0"/>
          <w:szCs w:val="28"/>
          <w:lang w:bidi="ar-SA"/>
        </w:rPr>
        <w:t xml:space="preserve"> </w:t>
      </w:r>
    </w:p>
    <w:p w:rsidR="00161EC5" w:rsidRPr="00161EC5" w:rsidRDefault="00161EC5" w:rsidP="00161EC5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  <w:r w:rsidRPr="00161EC5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АДМИНИСТРАЦИЯ ШКОЛЬНЕНСКОГО СЕЛЬСКОГО ПОСЕЛЕНИЯ</w:t>
      </w:r>
    </w:p>
    <w:p w:rsidR="00161EC5" w:rsidRPr="00161EC5" w:rsidRDefault="00161EC5" w:rsidP="00161EC5">
      <w:pPr>
        <w:suppressAutoHyphens w:val="0"/>
        <w:autoSpaceDE w:val="0"/>
        <w:autoSpaceDN w:val="0"/>
        <w:adjustRightInd w:val="0"/>
        <w:ind w:left="720" w:hanging="720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  <w:r w:rsidRPr="00161EC5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БЕЛОРЕЧЕНСКОГО МУНИЦИПАЛЬНОГО РАЙОНА</w:t>
      </w:r>
    </w:p>
    <w:p w:rsidR="00161EC5" w:rsidRPr="00161EC5" w:rsidRDefault="00161EC5" w:rsidP="00161EC5">
      <w:pPr>
        <w:suppressAutoHyphens w:val="0"/>
        <w:autoSpaceDE w:val="0"/>
        <w:autoSpaceDN w:val="0"/>
        <w:adjustRightInd w:val="0"/>
        <w:ind w:left="720" w:hanging="720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  <w:r w:rsidRPr="00161EC5"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  <w:t>КРАСНОДАСКОГО КАЯ</w:t>
      </w:r>
    </w:p>
    <w:p w:rsidR="00161EC5" w:rsidRPr="00161EC5" w:rsidRDefault="00161EC5" w:rsidP="00161EC5">
      <w:pPr>
        <w:suppressAutoHyphens w:val="0"/>
        <w:autoSpaceDE w:val="0"/>
        <w:autoSpaceDN w:val="0"/>
        <w:adjustRightInd w:val="0"/>
        <w:ind w:left="720" w:hanging="720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</w:p>
    <w:p w:rsidR="00161EC5" w:rsidRPr="00161EC5" w:rsidRDefault="00161EC5" w:rsidP="00161EC5">
      <w:pPr>
        <w:tabs>
          <w:tab w:val="left" w:pos="3555"/>
          <w:tab w:val="center" w:pos="5102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kern w:val="0"/>
          <w:sz w:val="32"/>
          <w:szCs w:val="32"/>
          <w:lang w:bidi="ar-SA"/>
        </w:rPr>
      </w:pPr>
      <w:r w:rsidRPr="00161EC5">
        <w:rPr>
          <w:rFonts w:ascii="Times New Roman" w:eastAsia="Times New Roman" w:hAnsi="Times New Roman" w:cs="Times New Roman"/>
          <w:b/>
          <w:kern w:val="0"/>
          <w:sz w:val="36"/>
          <w:szCs w:val="36"/>
          <w:lang w:bidi="ar-SA"/>
        </w:rPr>
        <w:t>ПОСТАНОВЛЕНИЕ</w:t>
      </w:r>
    </w:p>
    <w:p w:rsidR="00161EC5" w:rsidRPr="00161EC5" w:rsidRDefault="00161EC5" w:rsidP="00161EC5">
      <w:pPr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0"/>
          <w:szCs w:val="20"/>
          <w:lang w:bidi="ar-SA"/>
        </w:rPr>
      </w:pPr>
    </w:p>
    <w:p w:rsidR="00161EC5" w:rsidRPr="001C10F4" w:rsidRDefault="0020471D" w:rsidP="00161EC5">
      <w:pPr>
        <w:suppressAutoHyphens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kern w:val="0"/>
          <w:sz w:val="24"/>
          <w:lang w:bidi="ar-SA"/>
        </w:rPr>
      </w:pPr>
      <w:r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>о</w:t>
      </w:r>
      <w:r w:rsidR="00161EC5"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>т</w:t>
      </w:r>
      <w:r w:rsid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 xml:space="preserve"> </w:t>
      </w:r>
      <w:r w:rsidR="001C10F4"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>07.10.2026</w:t>
      </w:r>
      <w:r w:rsidR="00161EC5"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 xml:space="preserve">                                                                                          </w:t>
      </w:r>
      <w:r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 xml:space="preserve">        </w:t>
      </w:r>
      <w:r w:rsidR="00161EC5" w:rsidRPr="001C10F4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 xml:space="preserve">                  № </w:t>
      </w:r>
      <w:r w:rsidR="00E03351">
        <w:rPr>
          <w:rFonts w:ascii="Times New Roman" w:eastAsia="Times New Roman" w:hAnsi="Times New Roman" w:cs="Times New Roman"/>
          <w:b/>
          <w:kern w:val="0"/>
          <w:sz w:val="24"/>
          <w:lang w:bidi="ar-SA"/>
        </w:rPr>
        <w:t>102</w:t>
      </w:r>
    </w:p>
    <w:p w:rsidR="00161EC5" w:rsidRPr="00161EC5" w:rsidRDefault="00161EC5" w:rsidP="00161EC5">
      <w:pPr>
        <w:tabs>
          <w:tab w:val="left" w:pos="3400"/>
          <w:tab w:val="left" w:pos="5000"/>
        </w:tabs>
        <w:suppressAutoHyphens w:val="0"/>
        <w:autoSpaceDE w:val="0"/>
        <w:autoSpaceDN w:val="0"/>
        <w:adjustRightInd w:val="0"/>
        <w:rPr>
          <w:rFonts w:ascii="Times New Roman" w:eastAsia="Times New Roman" w:hAnsi="Times New Roman" w:cs="Times New Roman"/>
          <w:kern w:val="0"/>
          <w:sz w:val="24"/>
          <w:lang w:bidi="ar-SA"/>
        </w:rPr>
      </w:pPr>
      <w:r w:rsidRPr="00161EC5">
        <w:rPr>
          <w:rFonts w:ascii="Times New Roman" w:eastAsia="Times New Roman" w:hAnsi="Times New Roman" w:cs="Times New Roman"/>
          <w:kern w:val="0"/>
          <w:sz w:val="24"/>
          <w:lang w:bidi="ar-SA"/>
        </w:rPr>
        <w:t>село Школьное</w:t>
      </w:r>
    </w:p>
    <w:p w:rsidR="00956142" w:rsidRDefault="00956142">
      <w:pPr>
        <w:outlineLvl w:val="0"/>
        <w:rPr>
          <w:rFonts w:ascii="Times New Roman" w:hAnsi="Times New Roman"/>
        </w:rPr>
      </w:pPr>
    </w:p>
    <w:p w:rsidR="00956142" w:rsidRDefault="00956142">
      <w:pPr>
        <w:jc w:val="both"/>
        <w:outlineLvl w:val="0"/>
        <w:rPr>
          <w:rFonts w:ascii="Times New Roman" w:hAnsi="Times New Roman"/>
        </w:rPr>
      </w:pPr>
    </w:p>
    <w:p w:rsidR="00F86D68" w:rsidRDefault="004977E1">
      <w:pPr>
        <w:outlineLvl w:val="0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Об источниках наружного противопожарного водоснабжения </w:t>
      </w:r>
    </w:p>
    <w:p w:rsidR="00956142" w:rsidRDefault="004977E1">
      <w:pPr>
        <w:outlineLvl w:val="0"/>
        <w:rPr>
          <w:b/>
          <w:bCs/>
        </w:rPr>
      </w:pPr>
      <w:r>
        <w:rPr>
          <w:rFonts w:ascii="Times New Roman" w:hAnsi="Times New Roman"/>
          <w:b/>
          <w:bCs/>
        </w:rPr>
        <w:t xml:space="preserve">для целей пожаротушения, расположенных в населенных пунктах </w:t>
      </w:r>
      <w:r w:rsidR="00161EC5">
        <w:rPr>
          <w:rFonts w:ascii="Times New Roman" w:hAnsi="Times New Roman"/>
          <w:b/>
          <w:bCs/>
        </w:rPr>
        <w:t>Школьненского сельского поселения Белореченского муниципального района Краснодарского края</w:t>
      </w:r>
      <w:r>
        <w:rPr>
          <w:rFonts w:ascii="Times New Roman" w:hAnsi="Times New Roman"/>
          <w:b/>
          <w:bCs/>
        </w:rPr>
        <w:t xml:space="preserve"> и на прилегающих к ним территориях</w:t>
      </w:r>
    </w:p>
    <w:p w:rsidR="00956142" w:rsidRDefault="00956142" w:rsidP="00161EC5">
      <w:pPr>
        <w:jc w:val="both"/>
        <w:outlineLvl w:val="0"/>
        <w:rPr>
          <w:rFonts w:ascii="Times New Roman" w:hAnsi="Times New Roman"/>
        </w:rPr>
      </w:pPr>
    </w:p>
    <w:p w:rsidR="00161EC5" w:rsidRPr="00161EC5" w:rsidRDefault="004977E1" w:rsidP="00161EC5">
      <w:pPr>
        <w:tabs>
          <w:tab w:val="left" w:pos="709"/>
        </w:tabs>
        <w:ind w:firstLine="56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hAnsi="Times New Roman"/>
        </w:rPr>
        <w:tab/>
      </w:r>
      <w:r w:rsidR="00243070">
        <w:rPr>
          <w:rFonts w:eastAsia="Times New Roman"/>
          <w:szCs w:val="28"/>
        </w:rPr>
        <w:t xml:space="preserve">В целях актуализации нормативно-правовой базы в области обеспечения пожарной безопасности в соответствии с Федеральными законами Российской Федерации от 21 декабря 1994 г. № 69-ФЗ «О пожарной безопасности», от 6 октября 2003 г. № 131-ФЗ «Об общих принципах организации местного самоуправления в Российской Федерации», от 22 июля 2008 г. № 123-ФЗ «Технический регламент о требованиях пожарной безопасности», от 20 марта 2025 г.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16 сентября 2020 г. № 1479 «Об утверждении Правил противопожарного режима в Российской Федерации», в целях организации выполнения и осуществления мер пожарной безопасности, создания условий для забора воды в любое время года из источников наружного водоснабжения </w:t>
      </w:r>
      <w:r>
        <w:rPr>
          <w:rFonts w:ascii="Times New Roman" w:hAnsi="Times New Roman"/>
        </w:rPr>
        <w:t>на террито</w:t>
      </w:r>
      <w:r>
        <w:rPr>
          <w:rFonts w:ascii="Times New Roman" w:hAnsi="Times New Roman" w:cs="Times New Roman"/>
          <w:szCs w:val="28"/>
        </w:rPr>
        <w:t>рии населенных пун</w:t>
      </w:r>
      <w:r w:rsidR="00161EC5">
        <w:rPr>
          <w:rFonts w:ascii="Times New Roman" w:hAnsi="Times New Roman" w:cs="Times New Roman"/>
          <w:szCs w:val="28"/>
        </w:rPr>
        <w:t>ктов Школьненского сельского поселения Белореченского муниципального района Краснодарского края</w:t>
      </w:r>
      <w:r>
        <w:rPr>
          <w:rFonts w:ascii="Times New Roman" w:hAnsi="Times New Roman" w:cs="Times New Roman"/>
          <w:szCs w:val="28"/>
        </w:rPr>
        <w:t xml:space="preserve">, </w:t>
      </w:r>
      <w:r w:rsidR="00161EC5" w:rsidRPr="00161EC5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руководствуясь статьей 32 Устава Школьненского сельского поселения Белореченского района, п о с т а н о в л я ю: </w:t>
      </w:r>
    </w:p>
    <w:p w:rsidR="00956142" w:rsidRDefault="004977E1">
      <w:pPr>
        <w:pStyle w:val="a1"/>
        <w:rPr>
          <w:szCs w:val="28"/>
        </w:rPr>
      </w:pPr>
      <w:r>
        <w:rPr>
          <w:rFonts w:ascii="Times New Roman" w:hAnsi="Times New Roman" w:cs="Times New Roman"/>
          <w:szCs w:val="28"/>
        </w:rPr>
        <w:tab/>
        <w:t xml:space="preserve">1. </w:t>
      </w:r>
      <w:r w:rsidR="00243070">
        <w:rPr>
          <w:szCs w:val="28"/>
        </w:rPr>
        <w:t>Утвердить Положение об источниках наружного противопожарного</w:t>
      </w:r>
      <w:r w:rsidR="00243070">
        <w:rPr>
          <w:szCs w:val="28"/>
        </w:rPr>
        <w:br/>
        <w:t>водоснабжения для целей пожаротушения, расположенных в населенных</w:t>
      </w:r>
      <w:r w:rsidR="00243070">
        <w:rPr>
          <w:szCs w:val="28"/>
        </w:rPr>
        <w:br/>
        <w:t>пунктах и на прилегающих к ним территориях Школьненского сельского поселения Белореченск</w:t>
      </w:r>
      <w:r w:rsidR="00881955">
        <w:rPr>
          <w:szCs w:val="28"/>
        </w:rPr>
        <w:t>ого</w:t>
      </w:r>
      <w:r w:rsidR="00243070">
        <w:rPr>
          <w:szCs w:val="28"/>
        </w:rPr>
        <w:t xml:space="preserve"> муниципальн</w:t>
      </w:r>
      <w:r w:rsidR="00881955">
        <w:rPr>
          <w:szCs w:val="28"/>
        </w:rPr>
        <w:t>ого</w:t>
      </w:r>
      <w:r w:rsidR="00243070">
        <w:rPr>
          <w:szCs w:val="28"/>
        </w:rPr>
        <w:t xml:space="preserve"> район</w:t>
      </w:r>
      <w:r w:rsidR="00881955">
        <w:rPr>
          <w:szCs w:val="28"/>
        </w:rPr>
        <w:t>а</w:t>
      </w:r>
      <w:r w:rsidR="00243070">
        <w:rPr>
          <w:szCs w:val="28"/>
        </w:rPr>
        <w:t xml:space="preserve"> Краснодарского края</w:t>
      </w:r>
      <w:r w:rsidR="00F400F8">
        <w:rPr>
          <w:szCs w:val="28"/>
        </w:rPr>
        <w:t xml:space="preserve">  (приложение 1),</w:t>
      </w:r>
    </w:p>
    <w:p w:rsidR="00F400F8" w:rsidRPr="00F400F8" w:rsidRDefault="00F400F8" w:rsidP="00F400F8">
      <w:pPr>
        <w:pStyle w:val="a1"/>
        <w:ind w:firstLine="567"/>
        <w:rPr>
          <w:szCs w:val="28"/>
        </w:rPr>
      </w:pPr>
      <w:r>
        <w:t xml:space="preserve">1.2. </w:t>
      </w:r>
      <w:r>
        <w:rPr>
          <w:rFonts w:ascii="Times New Roman" w:eastAsia="Times New Roman" w:hAnsi="Times New Roman" w:cs="Times New Roman"/>
          <w:szCs w:val="28"/>
        </w:rPr>
        <w:t xml:space="preserve">Утвердить перечень источников наружного противопожарного водоснабжения в населенных пунктах </w:t>
      </w:r>
      <w:r>
        <w:rPr>
          <w:szCs w:val="28"/>
        </w:rPr>
        <w:t>и на прилегающих к ним территориях Школьненского сельского поселения Белореченск</w:t>
      </w:r>
      <w:r w:rsidR="00881955">
        <w:rPr>
          <w:szCs w:val="28"/>
        </w:rPr>
        <w:t>ого</w:t>
      </w:r>
      <w:r>
        <w:rPr>
          <w:szCs w:val="28"/>
        </w:rPr>
        <w:t xml:space="preserve"> муниципальн</w:t>
      </w:r>
      <w:r w:rsidR="00881955">
        <w:rPr>
          <w:szCs w:val="28"/>
        </w:rPr>
        <w:t>ого</w:t>
      </w:r>
      <w:r>
        <w:rPr>
          <w:szCs w:val="28"/>
        </w:rPr>
        <w:t xml:space="preserve"> район</w:t>
      </w:r>
      <w:r w:rsidR="00881955">
        <w:rPr>
          <w:szCs w:val="28"/>
        </w:rPr>
        <w:t>а</w:t>
      </w:r>
      <w:r>
        <w:rPr>
          <w:szCs w:val="28"/>
        </w:rPr>
        <w:t xml:space="preserve"> Краснодарского края (приложение 2).</w:t>
      </w:r>
    </w:p>
    <w:p w:rsidR="001C10F4" w:rsidRPr="001C10F4" w:rsidRDefault="004977E1" w:rsidP="001C10F4">
      <w:pPr>
        <w:shd w:val="clear" w:color="auto" w:fill="FFFFFF"/>
        <w:jc w:val="both"/>
        <w:rPr>
          <w:rFonts w:ascii="Times New Roman" w:eastAsia="Times New Roman" w:hAnsi="Times New Roman" w:cs="Times New Roman"/>
          <w:iCs/>
          <w:color w:val="000000"/>
          <w:spacing w:val="-2"/>
          <w:w w:val="102"/>
          <w:kern w:val="0"/>
          <w:szCs w:val="28"/>
          <w:lang w:bidi="ar-SA"/>
        </w:rPr>
      </w:pPr>
      <w:r>
        <w:rPr>
          <w:rFonts w:ascii="Times New Roman" w:hAnsi="Times New Roman" w:cs="Times New Roman"/>
          <w:szCs w:val="28"/>
        </w:rPr>
        <w:tab/>
      </w:r>
      <w:r w:rsidR="001C10F4"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>2</w:t>
      </w:r>
      <w:r w:rsidR="001C10F4" w:rsidRPr="001C10F4">
        <w:rPr>
          <w:rFonts w:ascii="Times New Roman" w:eastAsia="Times New Roman" w:hAnsi="Times New Roman" w:cs="Times New Roman"/>
          <w:color w:val="000000"/>
          <w:spacing w:val="-5"/>
          <w:kern w:val="0"/>
          <w:szCs w:val="28"/>
          <w:lang w:bidi="ar-SA"/>
        </w:rPr>
        <w:t xml:space="preserve">. </w:t>
      </w:r>
      <w:r w:rsidR="001C10F4" w:rsidRPr="001C10F4">
        <w:rPr>
          <w:rFonts w:ascii="Times New Roman" w:eastAsia="Times New Roman" w:hAnsi="Times New Roman" w:cs="Times New Roman"/>
          <w:iCs/>
          <w:kern w:val="0"/>
          <w:szCs w:val="28"/>
          <w:lang w:bidi="ar-SA"/>
        </w:rPr>
        <w:t>Признать утратившим силу постановление главы Школьненского сельского поселения Белореченского района от 22.11.2021 г. № 147 «</w:t>
      </w:r>
      <w:r w:rsidR="001C10F4" w:rsidRPr="001C10F4">
        <w:rPr>
          <w:rFonts w:ascii="Times New Roman" w:eastAsia="Times New Roman" w:hAnsi="Times New Roman" w:cs="Times New Roman"/>
          <w:iCs/>
          <w:color w:val="000000"/>
          <w:spacing w:val="-2"/>
          <w:w w:val="102"/>
          <w:kern w:val="0"/>
          <w:szCs w:val="28"/>
          <w:lang w:bidi="ar-SA"/>
        </w:rPr>
        <w:t>Об улучшении противопожарного водоснабжения в Школьненском сельском поселении Белореченского района</w:t>
      </w:r>
      <w:r w:rsidR="001C10F4"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>».</w:t>
      </w:r>
    </w:p>
    <w:p w:rsidR="001C10F4" w:rsidRPr="001C10F4" w:rsidRDefault="001C10F4" w:rsidP="001C10F4">
      <w:pPr>
        <w:keepNext/>
        <w:keepLines/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1C10F4">
        <w:rPr>
          <w:rFonts w:ascii="Times New Roman" w:eastAsia="Times New Roman" w:hAnsi="Times New Roman" w:cs="Times New Roman"/>
          <w:iCs/>
          <w:kern w:val="0"/>
          <w:szCs w:val="28"/>
          <w:lang w:bidi="ar-SA"/>
        </w:rPr>
        <w:lastRenderedPageBreak/>
        <w:t xml:space="preserve"> - постановление главы Школьненского сельского поселения Белореченского района от 01.04.2008 г. № 17 «</w:t>
      </w: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>О создании в целях пожаротушения условий для забора воды из источников наружного водоснабжения, расположенных в сельских населенных пунктах и на прилегающих к ним территориях».</w:t>
      </w:r>
    </w:p>
    <w:p w:rsidR="00956142" w:rsidRDefault="001C10F4" w:rsidP="001C10F4">
      <w:pPr>
        <w:pStyle w:val="a1"/>
        <w:ind w:firstLine="567"/>
        <w:rPr>
          <w:szCs w:val="28"/>
        </w:rPr>
      </w:pPr>
      <w:r>
        <w:rPr>
          <w:rFonts w:ascii="Times New Roman" w:hAnsi="Times New Roman" w:cs="Times New Roman"/>
          <w:szCs w:val="28"/>
        </w:rPr>
        <w:t>3</w:t>
      </w:r>
      <w:r w:rsidR="004977E1">
        <w:rPr>
          <w:rFonts w:ascii="Times New Roman" w:hAnsi="Times New Roman" w:cs="Times New Roman"/>
          <w:szCs w:val="28"/>
        </w:rPr>
        <w:t xml:space="preserve">. </w:t>
      </w:r>
      <w:r w:rsidR="004977E1">
        <w:rPr>
          <w:rFonts w:ascii="Times New Roman" w:hAnsi="Times New Roman" w:cs="Times New Roman"/>
          <w:color w:val="000000"/>
          <w:szCs w:val="28"/>
        </w:rPr>
        <w:t>Администраци</w:t>
      </w:r>
      <w:r w:rsidR="00161EC5">
        <w:rPr>
          <w:rFonts w:ascii="Times New Roman" w:hAnsi="Times New Roman" w:cs="Times New Roman"/>
          <w:color w:val="000000"/>
          <w:szCs w:val="28"/>
        </w:rPr>
        <w:t>и</w:t>
      </w:r>
      <w:r w:rsidR="004977E1">
        <w:rPr>
          <w:rFonts w:ascii="Times New Roman" w:hAnsi="Times New Roman" w:cs="Times New Roman"/>
          <w:color w:val="000000"/>
          <w:szCs w:val="28"/>
        </w:rPr>
        <w:t xml:space="preserve"> </w:t>
      </w:r>
      <w:r w:rsidR="00161EC5">
        <w:rPr>
          <w:rFonts w:ascii="Times New Roman" w:hAnsi="Times New Roman" w:cs="Times New Roman"/>
          <w:szCs w:val="28"/>
        </w:rPr>
        <w:t>Школьненского сельского поселения Белореченского муниципального района Краснодарского края</w:t>
      </w:r>
      <w:r w:rsidR="004977E1">
        <w:rPr>
          <w:rFonts w:ascii="Times New Roman" w:hAnsi="Times New Roman" w:cs="Times New Roman"/>
          <w:color w:val="000000"/>
          <w:szCs w:val="28"/>
        </w:rPr>
        <w:t>, р</w:t>
      </w:r>
      <w:r w:rsidR="004977E1">
        <w:rPr>
          <w:rFonts w:ascii="Times New Roman" w:hAnsi="Times New Roman" w:cs="Times New Roman"/>
          <w:szCs w:val="28"/>
        </w:rPr>
        <w:t xml:space="preserve">уководителям организаций, </w:t>
      </w:r>
      <w:r w:rsidR="004977E1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имеющих </w:t>
      </w:r>
      <w:bookmarkStart w:id="0" w:name="_Hlk107234654"/>
      <w:r w:rsidR="004977E1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в собственности, хозяйственном ведении или оперативном управлении источники </w:t>
      </w:r>
      <w:bookmarkEnd w:id="0"/>
      <w:r w:rsidR="004977E1">
        <w:rPr>
          <w:rFonts w:ascii="Times New Roman" w:eastAsia="Times New Roman" w:hAnsi="Times New Roman" w:cs="Times New Roman"/>
          <w:kern w:val="0"/>
          <w:szCs w:val="28"/>
          <w:lang w:bidi="ar-SA"/>
        </w:rPr>
        <w:t>наружного противопожарного водоснабжения,</w:t>
      </w:r>
      <w:r w:rsidR="004977E1">
        <w:rPr>
          <w:rFonts w:ascii="Times New Roman" w:hAnsi="Times New Roman" w:cs="Times New Roman"/>
          <w:szCs w:val="28"/>
        </w:rPr>
        <w:t xml:space="preserve"> расположенным в населенных пунктах </w:t>
      </w:r>
      <w:r w:rsidR="00161EC5">
        <w:rPr>
          <w:rFonts w:ascii="Times New Roman" w:hAnsi="Times New Roman" w:cs="Times New Roman"/>
          <w:szCs w:val="28"/>
        </w:rPr>
        <w:t xml:space="preserve">Школьненского сельского поселения Белореченского муниципального района Краснодарского края </w:t>
      </w:r>
      <w:r w:rsidR="004977E1">
        <w:rPr>
          <w:rFonts w:ascii="Times New Roman" w:hAnsi="Times New Roman" w:cs="Times New Roman"/>
          <w:szCs w:val="28"/>
        </w:rPr>
        <w:t>и прилегающих к ним территориях:</w:t>
      </w:r>
    </w:p>
    <w:p w:rsidR="00161EC5" w:rsidRPr="001C10F4" w:rsidRDefault="004977E1">
      <w:pPr>
        <w:pStyle w:val="a1"/>
      </w:pPr>
      <w:r>
        <w:rPr>
          <w:rFonts w:ascii="Times New Roman" w:hAnsi="Times New Roman" w:cs="Times New Roman"/>
          <w:szCs w:val="28"/>
        </w:rPr>
        <w:tab/>
        <w:t>обеспечить исправность, своевременное обслуживание и ремонт источников наружного противопожарного водоснабжения;</w:t>
      </w:r>
    </w:p>
    <w:p w:rsidR="00956142" w:rsidRDefault="004977E1" w:rsidP="00161EC5">
      <w:pPr>
        <w:pStyle w:val="a1"/>
        <w:ind w:firstLine="567"/>
      </w:pPr>
      <w:r>
        <w:rPr>
          <w:rFonts w:ascii="Times New Roman" w:hAnsi="Times New Roman" w:cs="Times New Roman"/>
          <w:szCs w:val="28"/>
        </w:rPr>
        <w:t xml:space="preserve">обеспечить подъезды и площадки для забора воды из источников наружного противопожарного водоснабжения, их содержание, в том числе в зимнее время; </w:t>
      </w:r>
    </w:p>
    <w:p w:rsidR="00956142" w:rsidRDefault="004977E1">
      <w:pPr>
        <w:pStyle w:val="a1"/>
      </w:pPr>
      <w:r>
        <w:rPr>
          <w:rFonts w:ascii="Times New Roman" w:hAnsi="Times New Roman" w:cs="Times New Roman"/>
          <w:szCs w:val="28"/>
        </w:rPr>
        <w:tab/>
        <w:t>обеспечить беспрепятственный доступ подразделений пожарной охраны к источникам наружного противопожарного водоснабжения для использования их в целях тушения пожаров, и осуществления проверки их состояния;</w:t>
      </w:r>
    </w:p>
    <w:p w:rsidR="00956142" w:rsidRDefault="004977E1">
      <w:pPr>
        <w:pStyle w:val="a1"/>
      </w:pPr>
      <w:r>
        <w:rPr>
          <w:rFonts w:ascii="Times New Roman" w:hAnsi="Times New Roman" w:cs="Times New Roman"/>
          <w:szCs w:val="28"/>
        </w:rPr>
        <w:tab/>
        <w:t xml:space="preserve">обеспечить проведение не реже 2 раз в год </w:t>
      </w:r>
      <w:r>
        <w:rPr>
          <w:rFonts w:ascii="Times New Roman" w:hAnsi="Times New Roman" w:cs="Times New Roman"/>
          <w:color w:val="000000"/>
          <w:szCs w:val="28"/>
        </w:rPr>
        <w:t>(весной – с 1 мая по 20 июня и осенью – с 1 октября по 20 ноября)</w:t>
      </w:r>
      <w:r>
        <w:rPr>
          <w:rFonts w:ascii="Times New Roman" w:hAnsi="Times New Roman" w:cs="Times New Roman"/>
          <w:szCs w:val="28"/>
        </w:rPr>
        <w:t xml:space="preserve"> проверок состояния источников наружного противопожарного водоснабжения.</w:t>
      </w:r>
    </w:p>
    <w:p w:rsidR="00161EC5" w:rsidRPr="001C10F4" w:rsidRDefault="001C10F4" w:rsidP="001C10F4">
      <w:pPr>
        <w:pStyle w:val="affff9"/>
        <w:ind w:left="0" w:firstLine="56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hAnsi="Times New Roman" w:cs="Times New Roman"/>
          <w:szCs w:val="28"/>
        </w:rPr>
        <w:t>4</w:t>
      </w:r>
      <w:r w:rsidR="00243070">
        <w:rPr>
          <w:rFonts w:ascii="Times New Roman" w:hAnsi="Times New Roman" w:cs="Times New Roman"/>
          <w:szCs w:val="28"/>
        </w:rPr>
        <w:t>.</w:t>
      </w:r>
      <w:r w:rsidR="004977E1">
        <w:rPr>
          <w:rFonts w:ascii="Times New Roman" w:hAnsi="Times New Roman" w:cs="Times New Roman"/>
          <w:szCs w:val="28"/>
        </w:rPr>
        <w:t xml:space="preserve"> </w:t>
      </w: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>Общему отделу администрации Школьненского сельского поселения Белореченского района Краснодарского края (Косолаповой) опубликовать настоящее постановление в сетевом издании - админи</w:t>
      </w: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softHyphen/>
        <w:t>страция Школьненского сельского поселения Белореченского муниципального района Краснодарского края (w-dashkowskoe.ru).</w:t>
      </w:r>
    </w:p>
    <w:p w:rsidR="00161EC5" w:rsidRPr="00161EC5" w:rsidRDefault="001C10F4" w:rsidP="00161EC5">
      <w:pPr>
        <w:suppressAutoHyphens w:val="0"/>
        <w:autoSpaceDE w:val="0"/>
        <w:autoSpaceDN w:val="0"/>
        <w:adjustRightInd w:val="0"/>
        <w:ind w:firstLine="56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5</w:t>
      </w:r>
      <w:r w:rsidR="00161EC5" w:rsidRPr="00161EC5">
        <w:rPr>
          <w:rFonts w:ascii="Times New Roman" w:eastAsia="Times New Roman" w:hAnsi="Times New Roman" w:cs="Times New Roman"/>
          <w:kern w:val="0"/>
          <w:szCs w:val="28"/>
          <w:lang w:bidi="ar-SA"/>
        </w:rPr>
        <w:t>. Контроль за исполнением постановления оставляю за собой.</w:t>
      </w:r>
    </w:p>
    <w:p w:rsidR="00161EC5" w:rsidRPr="00161EC5" w:rsidRDefault="001C10F4" w:rsidP="00161EC5">
      <w:pPr>
        <w:suppressAutoHyphens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6</w:t>
      </w:r>
      <w:r w:rsidR="00161EC5" w:rsidRPr="00161EC5">
        <w:rPr>
          <w:rFonts w:ascii="Times New Roman" w:eastAsia="Times New Roman" w:hAnsi="Times New Roman" w:cs="Times New Roman"/>
          <w:kern w:val="0"/>
          <w:szCs w:val="28"/>
          <w:lang w:bidi="ar-SA"/>
        </w:rPr>
        <w:t>. Постановление вступает в силу со дня его официального опубликования.</w:t>
      </w:r>
    </w:p>
    <w:p w:rsidR="00956142" w:rsidRDefault="00956142" w:rsidP="00161EC5">
      <w:pPr>
        <w:ind w:firstLine="709"/>
        <w:jc w:val="both"/>
      </w:pPr>
    </w:p>
    <w:p w:rsidR="00956142" w:rsidRDefault="00956142">
      <w:pPr>
        <w:pStyle w:val="a1"/>
      </w:pP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contextualSpacing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Глава Школьненского сельского поселения </w:t>
      </w: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Белореченского муниципального района </w:t>
      </w: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>Краснодарского края                                                                             В.Г.Попков</w:t>
      </w: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726F12" w:rsidRDefault="00726F12">
      <w:pPr>
        <w:ind w:left="4820"/>
        <w:rPr>
          <w:rFonts w:ascii="Times New Roman" w:hAnsi="Times New Roman"/>
          <w:color w:val="000000"/>
          <w:szCs w:val="28"/>
        </w:rPr>
      </w:pPr>
    </w:p>
    <w:p w:rsidR="00956142" w:rsidRDefault="00956142" w:rsidP="001C10F4">
      <w:pPr>
        <w:jc w:val="both"/>
        <w:rPr>
          <w:rFonts w:ascii="Times New Roman" w:hAnsi="Times New Roman"/>
          <w:color w:val="000000"/>
          <w:szCs w:val="28"/>
        </w:rPr>
      </w:pP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ind w:left="482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lastRenderedPageBreak/>
        <w:t>Приложение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№1</w:t>
      </w: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ind w:left="482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к постановлению администрации </w:t>
      </w: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ind w:left="482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>Школьненского сельского поселения</w:t>
      </w:r>
    </w:p>
    <w:p w:rsidR="00726F12" w:rsidRPr="00726F12" w:rsidRDefault="00726F12" w:rsidP="00726F12">
      <w:pPr>
        <w:suppressAutoHyphens w:val="0"/>
        <w:autoSpaceDE w:val="0"/>
        <w:autoSpaceDN w:val="0"/>
        <w:adjustRightInd w:val="0"/>
        <w:ind w:left="482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>Белореченского района Краснодарского края</w:t>
      </w:r>
    </w:p>
    <w:p w:rsidR="00726F12" w:rsidRPr="00726F12" w:rsidRDefault="001C10F4" w:rsidP="00726F12">
      <w:pPr>
        <w:suppressAutoHyphens w:val="0"/>
        <w:autoSpaceDE w:val="0"/>
        <w:autoSpaceDN w:val="0"/>
        <w:adjustRightInd w:val="0"/>
        <w:ind w:left="482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от 07.10</w:t>
      </w:r>
      <w:r w:rsidR="00726F12" w:rsidRPr="00726F12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.2026 года № 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102</w:t>
      </w:r>
    </w:p>
    <w:p w:rsidR="00956142" w:rsidRDefault="00956142">
      <w:pPr>
        <w:rPr>
          <w:b/>
          <w:color w:val="000000"/>
          <w:sz w:val="26"/>
          <w:szCs w:val="26"/>
        </w:rPr>
      </w:pPr>
    </w:p>
    <w:p w:rsidR="00956142" w:rsidRDefault="00956142">
      <w:pPr>
        <w:rPr>
          <w:b/>
          <w:color w:val="000000"/>
          <w:sz w:val="26"/>
          <w:szCs w:val="26"/>
        </w:rPr>
      </w:pP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before="641" w:line="317" w:lineRule="exact"/>
        <w:ind w:left="7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ПОЛОЖЕНИЕ</w:t>
      </w: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418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об источниках наружного противопожарного водоснабжения для</w:t>
      </w: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410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целей пожаротушения, расположенных в населенных </w:t>
      </w:r>
      <w:r w:rsidRPr="00844849">
        <w:rPr>
          <w:rFonts w:ascii="Times New Roman" w:eastAsia="Times New Roman" w:hAnsi="Times New Roman" w:cs="Times New Roman"/>
          <w:kern w:val="0"/>
          <w:szCs w:val="28"/>
          <w:lang w:bidi="ar-SA"/>
        </w:rPr>
        <w:t>пунктах и</w:t>
      </w: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425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на прилегающих к ним </w:t>
      </w: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территориях </w:t>
      </w:r>
      <w:r w:rsid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Школьненского сельского поселения</w:t>
      </w: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 Белореченск</w:t>
      </w:r>
      <w:r w:rsid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ого</w:t>
      </w: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 муниципальн</w:t>
      </w:r>
      <w:r w:rsid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ого</w:t>
      </w: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 </w:t>
      </w:r>
      <w:r w:rsidRPr="00844849">
        <w:rPr>
          <w:rFonts w:ascii="Times New Roman" w:eastAsia="Times New Roman" w:hAnsi="Times New Roman" w:cs="Times New Roman"/>
          <w:kern w:val="0"/>
          <w:szCs w:val="28"/>
          <w:lang w:bidi="ar-SA"/>
        </w:rPr>
        <w:t>район</w:t>
      </w:r>
      <w:r w:rsid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а</w:t>
      </w: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425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Краснодарского края</w:t>
      </w:r>
    </w:p>
    <w:p w:rsidR="00844849" w:rsidRPr="00844849" w:rsidRDefault="00844849" w:rsidP="00377985">
      <w:pPr>
        <w:shd w:val="clear" w:color="auto" w:fill="FFFFFF"/>
        <w:autoSpaceDE w:val="0"/>
        <w:autoSpaceDN w:val="0"/>
        <w:adjustRightInd w:val="0"/>
        <w:spacing w:before="338"/>
        <w:ind w:left="36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844849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>1. Общие положения</w:t>
      </w:r>
    </w:p>
    <w:p w:rsidR="00844849" w:rsidRPr="0020471D" w:rsidRDefault="00844849" w:rsidP="00377985">
      <w:pPr>
        <w:numPr>
          <w:ilvl w:val="0"/>
          <w:numId w:val="3"/>
        </w:numPr>
        <w:shd w:val="clear" w:color="auto" w:fill="FFFFFF"/>
        <w:tabs>
          <w:tab w:val="left" w:pos="1318"/>
        </w:tabs>
        <w:autoSpaceDE w:val="0"/>
        <w:autoSpaceDN w:val="0"/>
        <w:adjustRightInd w:val="0"/>
        <w:spacing w:before="302" w:line="317" w:lineRule="exact"/>
        <w:ind w:firstLine="743"/>
        <w:jc w:val="both"/>
        <w:rPr>
          <w:rFonts w:ascii="Times New Roman" w:eastAsia="Times New Roman" w:hAnsi="Times New Roman" w:cs="Times New Roman"/>
          <w:spacing w:val="-9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Органами местного самоуправления для целей пожаротушения создаются источники наружного противопожарного водоснабжения, а также условия для забора в любое время года воды из источников и систем наружного противопожарного водоснабжения, расположенных в населенных пунктах и на прилегающих к ним территориях, а также вне границ населенных пунктов 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Школьненского сельского поселения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Белореченск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ого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муниципальн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ого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район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а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Краснодарского края.</w:t>
      </w:r>
    </w:p>
    <w:p w:rsidR="00844849" w:rsidRPr="0020471D" w:rsidRDefault="00844849" w:rsidP="00377985">
      <w:pPr>
        <w:numPr>
          <w:ilvl w:val="0"/>
          <w:numId w:val="3"/>
        </w:numPr>
        <w:shd w:val="clear" w:color="auto" w:fill="FFFFFF"/>
        <w:tabs>
          <w:tab w:val="left" w:pos="1318"/>
        </w:tabs>
        <w:autoSpaceDE w:val="0"/>
        <w:autoSpaceDN w:val="0"/>
        <w:adjustRightInd w:val="0"/>
        <w:spacing w:line="317" w:lineRule="exact"/>
        <w:ind w:right="14" w:firstLine="742"/>
        <w:jc w:val="both"/>
        <w:rPr>
          <w:rFonts w:ascii="Times New Roman" w:eastAsia="Times New Roman" w:hAnsi="Times New Roman" w:cs="Times New Roman"/>
          <w:spacing w:val="-11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При наличии на территориях населенных пунктов, 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а также н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а других объектах защиты или вблизи них (в радиусе 200 метров) естественных или искусственных водоис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точников (река, озеро, бассейн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и др.) к ним должны быть устроены подъезды с площадками (пирсами) с твердым покрытием размером не менее 12 х 12 метров для установки пожарных автомобилей и забора воды в любое время года, за исключением случаев, когда территория населенного пункта, объекта защиты и находящиеся на них здания и сооружения обеспечены источниками противопожарного водоснабжения.</w:t>
      </w:r>
    </w:p>
    <w:p w:rsidR="00844849" w:rsidRPr="0020471D" w:rsidRDefault="00844849" w:rsidP="00377985">
      <w:pPr>
        <w:shd w:val="clear" w:color="auto" w:fill="FFFFFF"/>
        <w:tabs>
          <w:tab w:val="left" w:pos="1577"/>
        </w:tabs>
        <w:autoSpaceDE w:val="0"/>
        <w:autoSpaceDN w:val="0"/>
        <w:adjustRightInd w:val="0"/>
        <w:spacing w:line="317" w:lineRule="exact"/>
        <w:ind w:left="14" w:right="7" w:firstLine="72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9"/>
          <w:kern w:val="0"/>
          <w:szCs w:val="28"/>
          <w:lang w:bidi="ar-SA"/>
        </w:rPr>
        <w:t>1.3.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Ответственность за техническое состояние источников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противопожарного водосн</w:t>
      </w:r>
      <w:r w:rsidR="00377985">
        <w:rPr>
          <w:rFonts w:ascii="Times New Roman" w:eastAsia="Times New Roman" w:hAnsi="Times New Roman" w:cs="Times New Roman"/>
          <w:kern w:val="0"/>
          <w:szCs w:val="28"/>
          <w:lang w:bidi="ar-SA"/>
        </w:rPr>
        <w:t>абжения и установку указателей н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есет организация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водоснабжения или владелец объекта, в ведении которого они находятся.</w:t>
      </w:r>
    </w:p>
    <w:p w:rsidR="00844849" w:rsidRPr="0020471D" w:rsidRDefault="00844849" w:rsidP="00377985">
      <w:pPr>
        <w:numPr>
          <w:ilvl w:val="0"/>
          <w:numId w:val="4"/>
        </w:numPr>
        <w:shd w:val="clear" w:color="auto" w:fill="FFFFFF"/>
        <w:tabs>
          <w:tab w:val="left" w:pos="1210"/>
        </w:tabs>
        <w:autoSpaceDE w:val="0"/>
        <w:autoSpaceDN w:val="0"/>
        <w:adjustRightInd w:val="0"/>
        <w:spacing w:line="317" w:lineRule="exact"/>
        <w:ind w:left="7" w:right="14" w:firstLine="734"/>
        <w:jc w:val="both"/>
        <w:rPr>
          <w:rFonts w:ascii="Times New Roman" w:eastAsia="Times New Roman" w:hAnsi="Times New Roman" w:cs="Times New Roman"/>
          <w:spacing w:val="-11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t xml:space="preserve">Подразделения пожарной охраны имеют право на беспрепятственный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въезд на территорию объектов для заправки водой, необходимой для тушения пожаров, а также для осуществления проверки технического состояния источников противопожарного водоснабжения.</w:t>
      </w:r>
    </w:p>
    <w:p w:rsidR="00844849" w:rsidRPr="0020471D" w:rsidRDefault="00844849" w:rsidP="00377985">
      <w:pPr>
        <w:numPr>
          <w:ilvl w:val="0"/>
          <w:numId w:val="4"/>
        </w:numPr>
        <w:shd w:val="clear" w:color="auto" w:fill="FFFFFF"/>
        <w:tabs>
          <w:tab w:val="left" w:pos="1210"/>
        </w:tabs>
        <w:autoSpaceDE w:val="0"/>
        <w:autoSpaceDN w:val="0"/>
        <w:adjustRightInd w:val="0"/>
        <w:spacing w:line="317" w:lineRule="exact"/>
        <w:ind w:left="7" w:right="7" w:firstLine="734"/>
        <w:jc w:val="both"/>
        <w:rPr>
          <w:rFonts w:ascii="Times New Roman" w:eastAsia="Times New Roman" w:hAnsi="Times New Roman" w:cs="Times New Roman"/>
          <w:spacing w:val="-11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t xml:space="preserve">Источники наружного противопожарного водоснабжения (пожарные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гидранты, искусственные пожарные водоемы, реки, озера, пруды</w:t>
      </w:r>
      <w:r w:rsidR="0020471D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, бассейны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и др.) должны обеспечивать возможность их своевременного обнаружения в любое время суток, подъезд к ним для забора воды пожарной</w:t>
      </w:r>
      <w:r w:rsidR="00E61884" w:rsidRPr="0020471D">
        <w:rPr>
          <w:rFonts w:ascii="Times New Roman" w:eastAsia="Times New Roman" w:hAnsi="Times New Roman" w:cs="Times New Roman"/>
          <w:spacing w:val="-11"/>
          <w:kern w:val="0"/>
          <w:szCs w:val="28"/>
          <w:lang w:bidi="ar-SA"/>
        </w:rPr>
        <w:t xml:space="preserve">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техникой в любое время года, а также достаточность предусмотренного для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целей пожаротушения запаса воды</w:t>
      </w:r>
      <w:r w:rsidR="00701BB9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 (приложение 2)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.</w:t>
      </w:r>
    </w:p>
    <w:p w:rsidR="00E61884" w:rsidRPr="0020471D" w:rsidRDefault="00E61884" w:rsidP="00377985">
      <w:pPr>
        <w:shd w:val="clear" w:color="auto" w:fill="FFFFFF"/>
        <w:autoSpaceDE w:val="0"/>
        <w:autoSpaceDN w:val="0"/>
        <w:adjustRightInd w:val="0"/>
        <w:spacing w:line="324" w:lineRule="exact"/>
        <w:ind w:left="7" w:right="58" w:firstLine="734"/>
        <w:jc w:val="both"/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</w:pPr>
    </w:p>
    <w:p w:rsidR="00DB6E9F" w:rsidRDefault="00DB6E9F" w:rsidP="00377985">
      <w:pPr>
        <w:shd w:val="clear" w:color="auto" w:fill="FFFFFF"/>
        <w:autoSpaceDE w:val="0"/>
        <w:autoSpaceDN w:val="0"/>
        <w:adjustRightInd w:val="0"/>
        <w:spacing w:line="324" w:lineRule="exact"/>
        <w:ind w:left="7" w:right="58" w:firstLine="734"/>
        <w:jc w:val="both"/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</w:pPr>
    </w:p>
    <w:p w:rsidR="00DB6E9F" w:rsidRDefault="00DB6E9F" w:rsidP="00377985">
      <w:pPr>
        <w:shd w:val="clear" w:color="auto" w:fill="FFFFFF"/>
        <w:autoSpaceDE w:val="0"/>
        <w:autoSpaceDN w:val="0"/>
        <w:adjustRightInd w:val="0"/>
        <w:spacing w:line="324" w:lineRule="exact"/>
        <w:ind w:left="7" w:right="58" w:firstLine="734"/>
        <w:jc w:val="both"/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</w:pP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24" w:lineRule="exact"/>
        <w:ind w:left="7" w:right="58" w:firstLine="734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1.6.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Инвентаризация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источников наружного противопожарного </w:t>
      </w:r>
      <w:r w:rsidRPr="0020471D">
        <w:rPr>
          <w:rFonts w:ascii="Times New Roman" w:eastAsia="Times New Roman" w:hAnsi="Times New Roman" w:cs="Times New Roman"/>
          <w:bCs/>
          <w:spacing w:val="-4"/>
          <w:kern w:val="0"/>
          <w:szCs w:val="28"/>
          <w:lang w:bidi="ar-SA"/>
        </w:rPr>
        <w:t xml:space="preserve">водоснабжения проводится не реже одного раза в год и преследует следующие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цели: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24" w:lineRule="exact"/>
        <w:ind w:left="7" w:right="65" w:firstLine="70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8"/>
          <w:kern w:val="0"/>
          <w:szCs w:val="28"/>
          <w:lang w:bidi="ar-SA"/>
        </w:rPr>
        <w:t xml:space="preserve">учет всех </w:t>
      </w:r>
      <w:r w:rsidRPr="0020471D">
        <w:rPr>
          <w:rFonts w:ascii="Times New Roman" w:eastAsia="Times New Roman" w:hAnsi="Times New Roman" w:cs="Times New Roman"/>
          <w:bCs/>
          <w:spacing w:val="-8"/>
          <w:kern w:val="0"/>
          <w:szCs w:val="28"/>
          <w:lang w:bidi="ar-SA"/>
        </w:rPr>
        <w:t xml:space="preserve">водоисточников, которые могут быть использованы для </w:t>
      </w:r>
      <w:r w:rsidRPr="0020471D">
        <w:rPr>
          <w:rFonts w:ascii="Times New Roman" w:eastAsia="Times New Roman" w:hAnsi="Times New Roman" w:cs="Times New Roman"/>
          <w:spacing w:val="-8"/>
          <w:kern w:val="0"/>
          <w:szCs w:val="28"/>
          <w:lang w:bidi="ar-SA"/>
        </w:rPr>
        <w:t xml:space="preserve">тушения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пожара;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before="14" w:line="324" w:lineRule="exact"/>
        <w:ind w:right="65" w:firstLine="72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учет тупиковых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сетей, малообеспеченных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и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безводных районов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и </w:t>
      </w:r>
      <w:r w:rsidRPr="0020471D">
        <w:rPr>
          <w:rFonts w:ascii="Times New Roman" w:eastAsia="Times New Roman" w:hAnsi="Times New Roman" w:cs="Times New Roman"/>
          <w:bCs/>
          <w:spacing w:val="-6"/>
          <w:kern w:val="0"/>
          <w:szCs w:val="28"/>
          <w:lang w:bidi="ar-SA"/>
        </w:rPr>
        <w:t xml:space="preserve">разработка </w:t>
      </w:r>
      <w:r w:rsidRPr="0020471D">
        <w:rPr>
          <w:rFonts w:ascii="Times New Roman" w:eastAsia="Times New Roman" w:hAnsi="Times New Roman" w:cs="Times New Roman"/>
          <w:spacing w:val="-6"/>
          <w:kern w:val="0"/>
          <w:szCs w:val="28"/>
          <w:lang w:bidi="ar-SA"/>
        </w:rPr>
        <w:t xml:space="preserve">мероприятий </w:t>
      </w:r>
      <w:r w:rsidRPr="0020471D">
        <w:rPr>
          <w:rFonts w:ascii="Times New Roman" w:eastAsia="Times New Roman" w:hAnsi="Times New Roman" w:cs="Times New Roman"/>
          <w:bCs/>
          <w:spacing w:val="-6"/>
          <w:kern w:val="0"/>
          <w:szCs w:val="28"/>
          <w:lang w:bidi="ar-SA"/>
        </w:rPr>
        <w:t>по тушению пожаров в этих районах.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before="295" w:line="331" w:lineRule="exact"/>
        <w:ind w:left="1087" w:right="1037" w:firstLine="814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2. Техническое состояние, порядок эксплуатации </w:t>
      </w:r>
      <w:r w:rsidRPr="0020471D">
        <w:rPr>
          <w:rFonts w:ascii="Times New Roman" w:eastAsia="Times New Roman" w:hAnsi="Times New Roman" w:cs="Times New Roman"/>
          <w:bCs/>
          <w:spacing w:val="-9"/>
          <w:kern w:val="0"/>
          <w:szCs w:val="28"/>
          <w:lang w:bidi="ar-SA"/>
        </w:rPr>
        <w:t xml:space="preserve">и </w:t>
      </w:r>
      <w:r w:rsidRPr="0020471D">
        <w:rPr>
          <w:rFonts w:ascii="Times New Roman" w:eastAsia="Times New Roman" w:hAnsi="Times New Roman" w:cs="Times New Roman"/>
          <w:spacing w:val="-9"/>
          <w:kern w:val="0"/>
          <w:szCs w:val="28"/>
          <w:lang w:bidi="ar-SA"/>
        </w:rPr>
        <w:t xml:space="preserve">требования </w:t>
      </w:r>
      <w:r w:rsidRPr="0020471D">
        <w:rPr>
          <w:rFonts w:ascii="Times New Roman" w:eastAsia="Times New Roman" w:hAnsi="Times New Roman" w:cs="Times New Roman"/>
          <w:bCs/>
          <w:spacing w:val="-9"/>
          <w:kern w:val="0"/>
          <w:szCs w:val="28"/>
          <w:lang w:bidi="ar-SA"/>
        </w:rPr>
        <w:t>к источникам противопожарного водоснабжения</w:t>
      </w:r>
    </w:p>
    <w:p w:rsidR="00844849" w:rsidRPr="0020471D" w:rsidRDefault="00844849" w:rsidP="00DB6E9F">
      <w:pPr>
        <w:shd w:val="clear" w:color="auto" w:fill="FFFFFF"/>
        <w:tabs>
          <w:tab w:val="left" w:pos="1202"/>
        </w:tabs>
        <w:autoSpaceDE w:val="0"/>
        <w:autoSpaceDN w:val="0"/>
        <w:adjustRightInd w:val="0"/>
        <w:spacing w:before="324" w:line="317" w:lineRule="exact"/>
        <w:ind w:firstLine="72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3"/>
          <w:kern w:val="0"/>
          <w:szCs w:val="28"/>
          <w:lang w:bidi="ar-SA"/>
        </w:rPr>
        <w:t>2.1.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ab/>
      </w:r>
      <w:r w:rsidRPr="0020471D">
        <w:rPr>
          <w:rFonts w:ascii="Times New Roman" w:eastAsia="Times New Roman" w:hAnsi="Times New Roman" w:cs="Times New Roman"/>
          <w:bCs/>
          <w:spacing w:val="-11"/>
          <w:kern w:val="0"/>
          <w:szCs w:val="28"/>
          <w:lang w:bidi="ar-SA"/>
        </w:rPr>
        <w:t>Постоянная готовность источников противопожарного водоснабжения</w:t>
      </w:r>
      <w:r w:rsidR="00DB6E9F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для успешного использования их при тушении пожаров обеспечивается проведением основных подготовительных мероприятий: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right="36" w:firstLine="72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3"/>
          <w:kern w:val="0"/>
          <w:szCs w:val="28"/>
          <w:lang w:bidi="ar-SA"/>
        </w:rPr>
        <w:t xml:space="preserve">качественной приемкой всех систем водоснабжения по </w:t>
      </w:r>
      <w:r w:rsidRPr="0020471D">
        <w:rPr>
          <w:rFonts w:ascii="Times New Roman" w:eastAsia="Times New Roman" w:hAnsi="Times New Roman" w:cs="Times New Roman"/>
          <w:spacing w:val="-3"/>
          <w:kern w:val="0"/>
          <w:szCs w:val="28"/>
          <w:lang w:bidi="ar-SA"/>
        </w:rPr>
        <w:t xml:space="preserve">окончании </w:t>
      </w:r>
      <w:r w:rsidRPr="0020471D">
        <w:rPr>
          <w:rFonts w:ascii="Times New Roman" w:eastAsia="Times New Roman" w:hAnsi="Times New Roman" w:cs="Times New Roman"/>
          <w:bCs/>
          <w:spacing w:val="-3"/>
          <w:kern w:val="0"/>
          <w:szCs w:val="28"/>
          <w:lang w:bidi="ar-SA"/>
        </w:rPr>
        <w:t xml:space="preserve">их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строительства, реконструкции и ремонта;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before="7" w:line="317" w:lineRule="exact"/>
        <w:ind w:firstLine="72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8"/>
          <w:kern w:val="0"/>
          <w:szCs w:val="28"/>
          <w:lang w:bidi="ar-SA"/>
        </w:rPr>
        <w:t>точным учетом всех источников противопожарного водоснабжения;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firstLine="72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8"/>
          <w:kern w:val="0"/>
          <w:szCs w:val="28"/>
          <w:lang w:bidi="ar-SA"/>
        </w:rPr>
        <w:t>систематическим контролем за состоянием водоисточников;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right="43" w:firstLine="72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периодическим испытанием водопроводных сетей на водоотдачу (2 раза в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год);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before="7" w:line="317" w:lineRule="exact"/>
        <w:ind w:left="36" w:right="36" w:firstLine="70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своевременной подготовкой источников противопожарного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водоснабжения к условиям эксплуатации весной и осенью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.</w:t>
      </w:r>
    </w:p>
    <w:p w:rsidR="00844849" w:rsidRPr="0020471D" w:rsidRDefault="00844849" w:rsidP="00DB6E9F">
      <w:pPr>
        <w:numPr>
          <w:ilvl w:val="0"/>
          <w:numId w:val="5"/>
        </w:numPr>
        <w:shd w:val="clear" w:color="auto" w:fill="FFFFFF"/>
        <w:tabs>
          <w:tab w:val="left" w:pos="1231"/>
        </w:tabs>
        <w:autoSpaceDE w:val="0"/>
        <w:autoSpaceDN w:val="0"/>
        <w:adjustRightInd w:val="0"/>
        <w:spacing w:line="317" w:lineRule="exact"/>
        <w:ind w:left="36" w:right="29" w:firstLine="713"/>
        <w:jc w:val="both"/>
        <w:rPr>
          <w:rFonts w:ascii="Times New Roman" w:eastAsia="Times New Roman" w:hAnsi="Times New Roman" w:cs="Times New Roman"/>
          <w:bCs/>
          <w:spacing w:val="-4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9"/>
          <w:kern w:val="0"/>
          <w:szCs w:val="28"/>
          <w:lang w:bidi="ar-SA"/>
        </w:rPr>
        <w:t xml:space="preserve">Источники противопожарного водоснабжения должны находиться в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исправном состоянии и оборудоваться указателями, установленными на видных </w:t>
      </w:r>
      <w:r w:rsidRPr="0020471D">
        <w:rPr>
          <w:rFonts w:ascii="Times New Roman" w:eastAsia="Times New Roman" w:hAnsi="Times New Roman" w:cs="Times New Roman"/>
          <w:bCs/>
          <w:spacing w:val="-6"/>
          <w:kern w:val="0"/>
          <w:szCs w:val="28"/>
          <w:lang w:bidi="ar-SA"/>
        </w:rPr>
        <w:t xml:space="preserve">местах. Ко всем источникам противопожарного водоснабжения должен быть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обеспечен подъезд шириной не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менее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3,5 м.</w:t>
      </w:r>
    </w:p>
    <w:p w:rsidR="00844849" w:rsidRPr="0020471D" w:rsidRDefault="00844849" w:rsidP="00DB6E9F">
      <w:pPr>
        <w:numPr>
          <w:ilvl w:val="0"/>
          <w:numId w:val="5"/>
        </w:numPr>
        <w:shd w:val="clear" w:color="auto" w:fill="FFFFFF"/>
        <w:tabs>
          <w:tab w:val="left" w:pos="1231"/>
        </w:tabs>
        <w:autoSpaceDE w:val="0"/>
        <w:autoSpaceDN w:val="0"/>
        <w:adjustRightInd w:val="0"/>
        <w:spacing w:line="317" w:lineRule="exact"/>
        <w:ind w:left="36" w:right="29" w:firstLine="713"/>
        <w:jc w:val="both"/>
        <w:rPr>
          <w:rFonts w:ascii="Times New Roman" w:eastAsia="Times New Roman" w:hAnsi="Times New Roman" w:cs="Times New Roman"/>
          <w:bCs/>
          <w:spacing w:val="-4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11"/>
          <w:kern w:val="0"/>
          <w:szCs w:val="28"/>
          <w:lang w:bidi="ar-SA"/>
        </w:rPr>
        <w:t xml:space="preserve">Пожарные водоемы должны быть наполнены </w:t>
      </w:r>
      <w:r w:rsidRPr="0020471D">
        <w:rPr>
          <w:rFonts w:ascii="Times New Roman" w:eastAsia="Times New Roman" w:hAnsi="Times New Roman" w:cs="Times New Roman"/>
          <w:spacing w:val="-11"/>
          <w:kern w:val="0"/>
          <w:szCs w:val="28"/>
          <w:lang w:bidi="ar-SA"/>
        </w:rPr>
        <w:t xml:space="preserve">водой. </w:t>
      </w:r>
      <w:r w:rsidRPr="0020471D">
        <w:rPr>
          <w:rFonts w:ascii="Times New Roman" w:eastAsia="Times New Roman" w:hAnsi="Times New Roman" w:cs="Times New Roman"/>
          <w:bCs/>
          <w:spacing w:val="-11"/>
          <w:kern w:val="0"/>
          <w:szCs w:val="28"/>
          <w:lang w:bidi="ar-SA"/>
        </w:rPr>
        <w:t xml:space="preserve">К водоему должен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быть обеспечен подъезд с твердым покрытием и разворотной площадкой размером 12 х 12 м.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58" w:right="7" w:firstLine="691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2"/>
          <w:kern w:val="0"/>
          <w:szCs w:val="28"/>
          <w:lang w:bidi="ar-SA"/>
        </w:rPr>
        <w:t xml:space="preserve">При наличии «сухого» и «мокрого» </w:t>
      </w:r>
      <w:r w:rsidRPr="0020471D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 xml:space="preserve">колодцев крышки </w:t>
      </w:r>
      <w:r w:rsidRPr="0020471D">
        <w:rPr>
          <w:rFonts w:ascii="Times New Roman" w:eastAsia="Times New Roman" w:hAnsi="Times New Roman" w:cs="Times New Roman"/>
          <w:bCs/>
          <w:spacing w:val="-2"/>
          <w:kern w:val="0"/>
          <w:szCs w:val="28"/>
          <w:lang w:bidi="ar-SA"/>
        </w:rPr>
        <w:t xml:space="preserve">их </w:t>
      </w:r>
      <w:r w:rsidRPr="0020471D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 xml:space="preserve">люков </w:t>
      </w:r>
      <w:r w:rsidRPr="0020471D">
        <w:rPr>
          <w:rFonts w:ascii="Times New Roman" w:eastAsia="Times New Roman" w:hAnsi="Times New Roman" w:cs="Times New Roman"/>
          <w:bCs/>
          <w:spacing w:val="-2"/>
          <w:kern w:val="0"/>
          <w:szCs w:val="28"/>
          <w:lang w:bidi="ar-SA"/>
        </w:rPr>
        <w:t xml:space="preserve">должны </w:t>
      </w:r>
      <w:r w:rsidRPr="0020471D">
        <w:rPr>
          <w:rFonts w:ascii="Times New Roman" w:eastAsia="Times New Roman" w:hAnsi="Times New Roman" w:cs="Times New Roman"/>
          <w:bCs/>
          <w:spacing w:val="-6"/>
          <w:kern w:val="0"/>
          <w:szCs w:val="28"/>
          <w:lang w:bidi="ar-SA"/>
        </w:rPr>
        <w:t xml:space="preserve">быть обозначены указателями. В «сухом» колодце должна быть установлена </w:t>
      </w:r>
      <w:r w:rsidRPr="0020471D">
        <w:rPr>
          <w:rFonts w:ascii="Times New Roman" w:eastAsia="Times New Roman" w:hAnsi="Times New Roman" w:cs="Times New Roman"/>
          <w:bCs/>
          <w:spacing w:val="-10"/>
          <w:kern w:val="0"/>
          <w:szCs w:val="28"/>
          <w:lang w:bidi="ar-SA"/>
        </w:rPr>
        <w:t>задвижка, штурвал, которой должен быть выведен под крышку люка.</w:t>
      </w:r>
    </w:p>
    <w:p w:rsidR="00844849" w:rsidRPr="0020471D" w:rsidRDefault="00844849" w:rsidP="00377985">
      <w:pPr>
        <w:shd w:val="clear" w:color="auto" w:fill="FFFFFF"/>
        <w:tabs>
          <w:tab w:val="left" w:pos="1231"/>
        </w:tabs>
        <w:autoSpaceDE w:val="0"/>
        <w:autoSpaceDN w:val="0"/>
        <w:adjustRightInd w:val="0"/>
        <w:spacing w:line="317" w:lineRule="exact"/>
        <w:ind w:left="36" w:right="14"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1"/>
          <w:kern w:val="0"/>
          <w:szCs w:val="28"/>
          <w:lang w:bidi="ar-SA"/>
        </w:rPr>
        <w:t>2.4.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ab/>
      </w:r>
      <w:r w:rsidRPr="0020471D">
        <w:rPr>
          <w:rFonts w:ascii="Times New Roman" w:eastAsia="Times New Roman" w:hAnsi="Times New Roman" w:cs="Times New Roman"/>
          <w:bCs/>
          <w:spacing w:val="-7"/>
          <w:kern w:val="0"/>
          <w:szCs w:val="28"/>
          <w:lang w:bidi="ar-SA"/>
        </w:rPr>
        <w:t xml:space="preserve">Пирсы должны иметь прочное </w:t>
      </w:r>
      <w:r w:rsidRPr="0020471D">
        <w:rPr>
          <w:rFonts w:ascii="Times New Roman" w:eastAsia="Times New Roman" w:hAnsi="Times New Roman" w:cs="Times New Roman"/>
          <w:spacing w:val="-7"/>
          <w:kern w:val="0"/>
          <w:szCs w:val="28"/>
          <w:lang w:bidi="ar-SA"/>
        </w:rPr>
        <w:t xml:space="preserve">боковое ограждение высотой </w:t>
      </w:r>
      <w:r w:rsidRPr="0020471D">
        <w:rPr>
          <w:rFonts w:ascii="Times New Roman" w:eastAsia="Times New Roman" w:hAnsi="Times New Roman" w:cs="Times New Roman"/>
          <w:bCs/>
          <w:spacing w:val="-7"/>
          <w:kern w:val="0"/>
          <w:szCs w:val="28"/>
          <w:lang w:bidi="ar-SA"/>
        </w:rPr>
        <w:t xml:space="preserve">0,7 </w:t>
      </w:r>
      <w:r w:rsidRPr="0020471D">
        <w:rPr>
          <w:rFonts w:ascii="Times New Roman" w:eastAsia="Times New Roman" w:hAnsi="Times New Roman" w:cs="Times New Roman"/>
          <w:spacing w:val="-7"/>
          <w:kern w:val="0"/>
          <w:szCs w:val="28"/>
          <w:lang w:bidi="ar-SA"/>
        </w:rPr>
        <w:t xml:space="preserve">- </w:t>
      </w:r>
      <w:r w:rsidRPr="0020471D">
        <w:rPr>
          <w:rFonts w:ascii="Times New Roman" w:eastAsia="Times New Roman" w:hAnsi="Times New Roman" w:cs="Times New Roman"/>
          <w:bCs/>
          <w:spacing w:val="-7"/>
          <w:kern w:val="0"/>
          <w:szCs w:val="28"/>
          <w:lang w:bidi="ar-SA"/>
        </w:rPr>
        <w:t>0,8 м.</w:t>
      </w:r>
      <w:r w:rsidRPr="0020471D">
        <w:rPr>
          <w:rFonts w:ascii="Times New Roman" w:eastAsia="Times New Roman" w:hAnsi="Times New Roman" w:cs="Times New Roman"/>
          <w:bCs/>
          <w:spacing w:val="-7"/>
          <w:kern w:val="0"/>
          <w:szCs w:val="28"/>
          <w:lang w:bidi="ar-SA"/>
        </w:rPr>
        <w:br/>
      </w:r>
      <w:r w:rsidRPr="0020471D">
        <w:rPr>
          <w:rFonts w:ascii="Times New Roman" w:eastAsia="Times New Roman" w:hAnsi="Times New Roman" w:cs="Times New Roman"/>
          <w:bCs/>
          <w:spacing w:val="-5"/>
          <w:kern w:val="0"/>
          <w:szCs w:val="28"/>
          <w:lang w:bidi="ar-SA"/>
        </w:rPr>
        <w:t xml:space="preserve">Со стороны водоисточника на площадке должен быть </w:t>
      </w:r>
      <w:r w:rsidRPr="0020471D">
        <w:rPr>
          <w:rFonts w:ascii="Times New Roman" w:eastAsia="Times New Roman" w:hAnsi="Times New Roman" w:cs="Times New Roman"/>
          <w:spacing w:val="-5"/>
          <w:kern w:val="0"/>
          <w:szCs w:val="28"/>
          <w:lang w:bidi="ar-SA"/>
        </w:rPr>
        <w:t>укреплен упорный брус</w:t>
      </w:r>
      <w:r w:rsidRPr="0020471D">
        <w:rPr>
          <w:rFonts w:ascii="Times New Roman" w:eastAsia="Times New Roman" w:hAnsi="Times New Roman" w:cs="Times New Roman"/>
          <w:spacing w:val="-5"/>
          <w:kern w:val="0"/>
          <w:szCs w:val="28"/>
          <w:lang w:bidi="ar-SA"/>
        </w:rPr>
        <w:br/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толщиной 25 см.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65" w:firstLine="698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t xml:space="preserve">Ширина пирса должна обеспечивать свободную установку двух пожарных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автомобилей. Для их разворота перед пирсом устраивают площадку с твердым </w:t>
      </w:r>
      <w:r w:rsidRPr="0020471D">
        <w:rPr>
          <w:rFonts w:ascii="Times New Roman" w:eastAsia="Times New Roman" w:hAnsi="Times New Roman" w:cs="Times New Roman"/>
          <w:bCs/>
          <w:spacing w:val="-5"/>
          <w:kern w:val="0"/>
          <w:szCs w:val="28"/>
          <w:lang w:bidi="ar-SA"/>
        </w:rPr>
        <w:t xml:space="preserve">покрытием размером 12 х 12 м. Высота площадки пирса над самым низким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уровнем воды не должна превышать 5 м. Глубина воды у пирса должна быть не </w:t>
      </w:r>
      <w:r w:rsidRPr="0020471D">
        <w:rPr>
          <w:rFonts w:ascii="Times New Roman" w:eastAsia="Times New Roman" w:hAnsi="Times New Roman" w:cs="Times New Roman"/>
          <w:bCs/>
          <w:spacing w:val="-7"/>
          <w:kern w:val="0"/>
          <w:szCs w:val="28"/>
          <w:lang w:bidi="ar-SA"/>
        </w:rPr>
        <w:t xml:space="preserve">менее 1 м. В зимнее время при замерзании воды прорубается прорубь размером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1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х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1 м.</w:t>
      </w:r>
      <w:proofErr w:type="gramStart"/>
      <w:r w:rsidRPr="00DB6E9F">
        <w:rPr>
          <w:rFonts w:ascii="Times New Roman" w:eastAsia="Times New Roman" w:hAnsi="Times New Roman" w:cs="Times New Roman"/>
          <w:bCs/>
          <w:kern w:val="0"/>
          <w:szCs w:val="28"/>
          <w:vertAlign w:val="superscript"/>
          <w:lang w:bidi="ar-SA"/>
        </w:rPr>
        <w:t>3</w:t>
      </w:r>
      <w:proofErr w:type="gramEnd"/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 xml:space="preserve">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а 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>пирс очищается от снега и льда.</w:t>
      </w:r>
    </w:p>
    <w:p w:rsidR="00844849" w:rsidRPr="0020471D" w:rsidRDefault="00844849" w:rsidP="00DB6E9F">
      <w:pPr>
        <w:shd w:val="clear" w:color="auto" w:fill="FFFFFF"/>
        <w:tabs>
          <w:tab w:val="left" w:pos="1276"/>
        </w:tabs>
        <w:autoSpaceDE w:val="0"/>
        <w:autoSpaceDN w:val="0"/>
        <w:adjustRightInd w:val="0"/>
        <w:spacing w:line="317" w:lineRule="exact"/>
        <w:ind w:firstLine="785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bCs/>
          <w:spacing w:val="-4"/>
          <w:kern w:val="0"/>
          <w:szCs w:val="28"/>
          <w:lang w:bidi="ar-SA"/>
        </w:rPr>
        <w:t>2.5.</w:t>
      </w:r>
      <w:r w:rsidRPr="0020471D">
        <w:rPr>
          <w:rFonts w:ascii="Times New Roman" w:eastAsia="Times New Roman" w:hAnsi="Times New Roman" w:cs="Times New Roman"/>
          <w:bCs/>
          <w:kern w:val="0"/>
          <w:szCs w:val="28"/>
          <w:lang w:bidi="ar-SA"/>
        </w:rPr>
        <w:tab/>
      </w:r>
      <w:r w:rsidRPr="0020471D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 xml:space="preserve">Источники     </w:t>
      </w:r>
      <w:r w:rsidRPr="0020471D">
        <w:rPr>
          <w:rFonts w:ascii="Times New Roman" w:eastAsia="Times New Roman" w:hAnsi="Times New Roman" w:cs="Times New Roman"/>
          <w:bCs/>
          <w:spacing w:val="-2"/>
          <w:kern w:val="0"/>
          <w:szCs w:val="28"/>
          <w:lang w:bidi="ar-SA"/>
        </w:rPr>
        <w:t xml:space="preserve">противопожарного     </w:t>
      </w:r>
      <w:r w:rsidRPr="0020471D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 xml:space="preserve">водоснабжения     </w:t>
      </w:r>
      <w:r w:rsidRPr="0020471D">
        <w:rPr>
          <w:rFonts w:ascii="Times New Roman" w:eastAsia="Times New Roman" w:hAnsi="Times New Roman" w:cs="Times New Roman"/>
          <w:bCs/>
          <w:spacing w:val="-2"/>
          <w:kern w:val="0"/>
          <w:szCs w:val="28"/>
          <w:lang w:bidi="ar-SA"/>
        </w:rPr>
        <w:t>допускается</w:t>
      </w:r>
      <w:r w:rsidR="00E61884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использовать только при тушении пожаров, проведении занятий, учений и проверке их работоспособности.</w:t>
      </w:r>
    </w:p>
    <w:p w:rsidR="00E61884" w:rsidRPr="0020471D" w:rsidRDefault="00E61884" w:rsidP="00DB6E9F">
      <w:pPr>
        <w:shd w:val="clear" w:color="auto" w:fill="FFFFFF"/>
        <w:autoSpaceDE w:val="0"/>
        <w:autoSpaceDN w:val="0"/>
        <w:adjustRightInd w:val="0"/>
        <w:spacing w:before="338"/>
        <w:ind w:left="139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E61884" w:rsidRPr="0020471D" w:rsidRDefault="00E61884" w:rsidP="00DB6E9F">
      <w:pPr>
        <w:shd w:val="clear" w:color="auto" w:fill="FFFFFF"/>
        <w:autoSpaceDE w:val="0"/>
        <w:autoSpaceDN w:val="0"/>
        <w:adjustRightInd w:val="0"/>
        <w:spacing w:before="338"/>
        <w:ind w:left="139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before="338"/>
        <w:ind w:left="1397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3. Учет и порядок проверки противопожарного водоснабжения</w:t>
      </w:r>
    </w:p>
    <w:p w:rsidR="00844849" w:rsidRPr="0020471D" w:rsidRDefault="00844849" w:rsidP="00DB6E9F">
      <w:pPr>
        <w:shd w:val="clear" w:color="auto" w:fill="FFFFFF"/>
        <w:tabs>
          <w:tab w:val="left" w:pos="1296"/>
        </w:tabs>
        <w:autoSpaceDE w:val="0"/>
        <w:autoSpaceDN w:val="0"/>
        <w:adjustRightInd w:val="0"/>
        <w:spacing w:before="317" w:line="317" w:lineRule="exact"/>
        <w:ind w:left="14" w:right="43" w:firstLine="70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  <w:t>3.1.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Организации и объекты, в ведении которых находятся пожарные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гидранты, обязаны вести строгий учет и проводить плановые совместные с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подразделениями Государственной противопожарной службы проверки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имеющихся в их ведении источников противопожарного водоснабжения.</w:t>
      </w:r>
    </w:p>
    <w:p w:rsidR="00844849" w:rsidRPr="0020471D" w:rsidRDefault="00844849" w:rsidP="00DB6E9F">
      <w:pPr>
        <w:shd w:val="clear" w:color="auto" w:fill="FFFFFF"/>
        <w:tabs>
          <w:tab w:val="left" w:pos="1418"/>
        </w:tabs>
        <w:autoSpaceDE w:val="0"/>
        <w:autoSpaceDN w:val="0"/>
        <w:adjustRightInd w:val="0"/>
        <w:spacing w:line="317" w:lineRule="exact"/>
        <w:ind w:left="7" w:right="36"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  <w:t>3.2.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С целью учета всех водоисточников, которые могут быть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использованы для тушения пожара, организации и объекты, в ведении которых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находятся пожарные гидранты, совместно с Государственной противопожарной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службой не реже одного раза в пять лет проводят инвентаризацию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противопожарного водоснабжения.</w:t>
      </w:r>
    </w:p>
    <w:p w:rsidR="00844849" w:rsidRPr="0020471D" w:rsidRDefault="00844849" w:rsidP="00DB6E9F">
      <w:pPr>
        <w:shd w:val="clear" w:color="auto" w:fill="FFFFFF"/>
        <w:tabs>
          <w:tab w:val="left" w:pos="1267"/>
        </w:tabs>
        <w:autoSpaceDE w:val="0"/>
        <w:autoSpaceDN w:val="0"/>
        <w:adjustRightInd w:val="0"/>
        <w:spacing w:before="14" w:line="317" w:lineRule="exact"/>
        <w:ind w:left="14" w:right="36"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  <w:t>3.3.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Проверка противопожарного водоснабжения производится 2 раза в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 xml:space="preserve">год, </w:t>
      </w:r>
      <w:r w:rsidRPr="0020471D">
        <w:rPr>
          <w:rFonts w:ascii="Times New Roman" w:hAnsi="Times New Roman" w:cs="Times New Roman"/>
          <w:color w:val="000000"/>
          <w:szCs w:val="28"/>
        </w:rPr>
        <w:t>весной – с 1 мая по 20 июня и осенью – с 1 октября по 20 ноября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.</w:t>
      </w:r>
    </w:p>
    <w:p w:rsidR="00844849" w:rsidRPr="0020471D" w:rsidRDefault="00844849" w:rsidP="001C10F4">
      <w:pPr>
        <w:shd w:val="clear" w:color="auto" w:fill="FFFFFF"/>
        <w:tabs>
          <w:tab w:val="left" w:pos="1217"/>
        </w:tabs>
        <w:autoSpaceDE w:val="0"/>
        <w:autoSpaceDN w:val="0"/>
        <w:adjustRightInd w:val="0"/>
        <w:spacing w:line="317" w:lineRule="exact"/>
        <w:ind w:firstLine="734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3.4.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При проверке пожарного гидранта проверяются: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наличие на видном месте указателя установленного образца;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возможность беспрепятственного подъезда к пожарному гидранту;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состояние колодца и люка пожарного гидранта, производится очистка его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3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от грязи, льда и снега;</w:t>
      </w:r>
    </w:p>
    <w:p w:rsidR="00844849" w:rsidRPr="0020471D" w:rsidRDefault="001C10F4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29" w:right="22" w:firstLine="70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- </w:t>
      </w:r>
      <w:r w:rsidR="00844849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работоспособность пожарного гидранта посредством пуска воды с установкой пожарной колонки;</w:t>
      </w:r>
    </w:p>
    <w:p w:rsidR="00844849" w:rsidRPr="0020471D" w:rsidRDefault="001C10F4" w:rsidP="001C10F4">
      <w:pPr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- </w:t>
      </w:r>
      <w:r w:rsidR="00844849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герметичность и смазка резьбового соединения и стояка;</w:t>
      </w:r>
    </w:p>
    <w:p w:rsidR="00844849" w:rsidRPr="0020471D" w:rsidRDefault="001C10F4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742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- </w:t>
      </w:r>
      <w:r w:rsidR="00844849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работоспособность сливного устройства;</w:t>
      </w:r>
    </w:p>
    <w:p w:rsidR="00844849" w:rsidRPr="0020471D" w:rsidRDefault="001C10F4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74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- </w:t>
      </w:r>
      <w:r w:rsidR="00844849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наличие крышки гидранта.</w:t>
      </w:r>
    </w:p>
    <w:p w:rsidR="00844849" w:rsidRPr="0020471D" w:rsidRDefault="00844849" w:rsidP="001C10F4">
      <w:pPr>
        <w:shd w:val="clear" w:color="auto" w:fill="FFFFFF"/>
        <w:tabs>
          <w:tab w:val="left" w:pos="1217"/>
        </w:tabs>
        <w:autoSpaceDE w:val="0"/>
        <w:autoSpaceDN w:val="0"/>
        <w:adjustRightInd w:val="0"/>
        <w:spacing w:line="317" w:lineRule="exact"/>
        <w:ind w:right="-1"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2"/>
          <w:kern w:val="0"/>
          <w:szCs w:val="28"/>
          <w:lang w:bidi="ar-SA"/>
        </w:rPr>
        <w:t>3.5.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При проверке пожарного водоема проверяются: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наличие на видном месте указателя установленного образца;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</w: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t>возможность беспрепятственного подъезда к пожарному водоему;</w:t>
      </w: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br/>
        <w:t>степень заполнения водоема водой и возможность его пополнения;</w:t>
      </w: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br/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наличие площадки перед водоемом для забора воды;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герметичность задвижек (при их наличии);</w:t>
      </w:r>
    </w:p>
    <w:p w:rsidR="00844849" w:rsidRPr="0020471D" w:rsidRDefault="001C10F4" w:rsidP="00DB6E9F">
      <w:pPr>
        <w:shd w:val="clear" w:color="auto" w:fill="FFFFFF"/>
        <w:autoSpaceDE w:val="0"/>
        <w:autoSpaceDN w:val="0"/>
        <w:adjustRightInd w:val="0"/>
        <w:spacing w:before="7" w:line="317" w:lineRule="exact"/>
        <w:ind w:left="58" w:right="-1" w:firstLine="698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- </w:t>
      </w:r>
      <w:r w:rsidR="00844849"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наличие проруби при отрицательной температуре воздуха (для открытых водоемов).</w:t>
      </w:r>
    </w:p>
    <w:p w:rsidR="00844849" w:rsidRPr="0020471D" w:rsidRDefault="00844849" w:rsidP="001C10F4">
      <w:pPr>
        <w:shd w:val="clear" w:color="auto" w:fill="FFFFFF"/>
        <w:tabs>
          <w:tab w:val="left" w:pos="1217"/>
        </w:tabs>
        <w:autoSpaceDE w:val="0"/>
        <w:autoSpaceDN w:val="0"/>
        <w:adjustRightInd w:val="0"/>
        <w:spacing w:line="317" w:lineRule="exact"/>
        <w:ind w:right="-1" w:firstLine="709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3.6.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При проверке пожарного пирса проверяются: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наличие на видном месте указателя установленного образца;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возможность беспрепятственного подъезда к пожарному пирсу;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наличие площадки перед пирсом для разворота пожарной техники;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</w:r>
      <w:r w:rsidRPr="0020471D"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  <w:t>состояние несущих конструкций, покрытия, ограждения, упорного бруса и</w:t>
      </w:r>
    </w:p>
    <w:p w:rsidR="00844849" w:rsidRPr="0020471D" w:rsidRDefault="00844849" w:rsidP="00DB6E9F">
      <w:pPr>
        <w:shd w:val="clear" w:color="auto" w:fill="FFFFFF"/>
        <w:autoSpaceDE w:val="0"/>
        <w:autoSpaceDN w:val="0"/>
        <w:adjustRightInd w:val="0"/>
        <w:spacing w:line="317" w:lineRule="exact"/>
        <w:ind w:left="65" w:right="-1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наличие приямка для забора воды (путем визуального осмотра).</w:t>
      </w:r>
    </w:p>
    <w:p w:rsidR="00E61884" w:rsidRPr="0020471D" w:rsidRDefault="00844849" w:rsidP="00DB6E9F">
      <w:pPr>
        <w:shd w:val="clear" w:color="auto" w:fill="FFFFFF"/>
        <w:tabs>
          <w:tab w:val="left" w:pos="1318"/>
        </w:tabs>
        <w:autoSpaceDE w:val="0"/>
        <w:autoSpaceDN w:val="0"/>
        <w:adjustRightInd w:val="0"/>
        <w:spacing w:line="317" w:lineRule="exact"/>
        <w:ind w:left="50" w:right="-1" w:firstLine="72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  <w:t>3.7.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При проверке других приспособленных для целей пожаротушения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источников водоснабжения проверяются наличие подъезда и возможность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забора воды в любое время года.</w:t>
      </w:r>
    </w:p>
    <w:p w:rsidR="00E61884" w:rsidRPr="0020471D" w:rsidRDefault="00E61884" w:rsidP="00377985">
      <w:pPr>
        <w:shd w:val="clear" w:color="auto" w:fill="FFFFFF"/>
        <w:tabs>
          <w:tab w:val="left" w:pos="1318"/>
        </w:tabs>
        <w:autoSpaceDE w:val="0"/>
        <w:autoSpaceDN w:val="0"/>
        <w:adjustRightInd w:val="0"/>
        <w:spacing w:line="317" w:lineRule="exact"/>
        <w:ind w:left="50" w:firstLine="72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844849" w:rsidRPr="0020471D" w:rsidRDefault="00844849" w:rsidP="00377985">
      <w:pPr>
        <w:shd w:val="clear" w:color="auto" w:fill="FFFFFF"/>
        <w:tabs>
          <w:tab w:val="left" w:pos="1318"/>
        </w:tabs>
        <w:autoSpaceDE w:val="0"/>
        <w:autoSpaceDN w:val="0"/>
        <w:adjustRightInd w:val="0"/>
        <w:spacing w:line="317" w:lineRule="exact"/>
        <w:ind w:left="50" w:firstLine="72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4. Особенности эксплуатации противопожарного водоснабжения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ind w:left="4010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в зимних условиях</w:t>
      </w:r>
    </w:p>
    <w:p w:rsidR="00DB6E9F" w:rsidRDefault="00DB6E9F" w:rsidP="00377985">
      <w:pPr>
        <w:shd w:val="clear" w:color="auto" w:fill="FFFFFF"/>
        <w:tabs>
          <w:tab w:val="left" w:pos="1606"/>
        </w:tabs>
        <w:autoSpaceDE w:val="0"/>
        <w:autoSpaceDN w:val="0"/>
        <w:adjustRightInd w:val="0"/>
        <w:spacing w:before="317" w:line="317" w:lineRule="exact"/>
        <w:ind w:firstLine="713"/>
        <w:jc w:val="both"/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</w:pPr>
    </w:p>
    <w:p w:rsidR="00DB6E9F" w:rsidRDefault="00DB6E9F" w:rsidP="00377985">
      <w:pPr>
        <w:shd w:val="clear" w:color="auto" w:fill="FFFFFF"/>
        <w:tabs>
          <w:tab w:val="left" w:pos="1606"/>
        </w:tabs>
        <w:autoSpaceDE w:val="0"/>
        <w:autoSpaceDN w:val="0"/>
        <w:adjustRightInd w:val="0"/>
        <w:spacing w:before="317" w:line="317" w:lineRule="exact"/>
        <w:ind w:firstLine="713"/>
        <w:jc w:val="both"/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</w:pPr>
    </w:p>
    <w:p w:rsidR="00E70364" w:rsidRPr="0020471D" w:rsidRDefault="00844849" w:rsidP="00377985">
      <w:pPr>
        <w:shd w:val="clear" w:color="auto" w:fill="FFFFFF"/>
        <w:tabs>
          <w:tab w:val="left" w:pos="1606"/>
        </w:tabs>
        <w:autoSpaceDE w:val="0"/>
        <w:autoSpaceDN w:val="0"/>
        <w:adjustRightInd w:val="0"/>
        <w:spacing w:before="317" w:line="317" w:lineRule="exact"/>
        <w:ind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4"/>
          <w:kern w:val="0"/>
          <w:szCs w:val="28"/>
          <w:lang w:bidi="ar-SA"/>
        </w:rPr>
        <w:t>4.1.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Ежегодно в октябре-ноябре производится подготовка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противопожарного водоснабжения к работе в зимних условиях, для чего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необходимо: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713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произвести откачку воды из колодцев и гидрантов;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7" w:right="14"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проверить уровень воды в водоемах, исправность теплоизоляции и запорной арматуры;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7" w:right="14" w:firstLine="713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произвести очистку от снега и льда подъездов к пожарным водоисточникам;</w:t>
      </w:r>
    </w:p>
    <w:p w:rsidR="00844849" w:rsidRPr="0020471D" w:rsidRDefault="00844849" w:rsidP="00377985">
      <w:pPr>
        <w:shd w:val="clear" w:color="auto" w:fill="FFFFFF"/>
        <w:autoSpaceDE w:val="0"/>
        <w:autoSpaceDN w:val="0"/>
        <w:adjustRightInd w:val="0"/>
        <w:spacing w:line="317" w:lineRule="exact"/>
        <w:ind w:left="727"/>
        <w:jc w:val="left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>произвести смазку стояков пожарных гидрантов.</w:t>
      </w:r>
    </w:p>
    <w:p w:rsidR="00844849" w:rsidRPr="0020471D" w:rsidRDefault="00844849" w:rsidP="00377985">
      <w:pPr>
        <w:shd w:val="clear" w:color="auto" w:fill="FFFFFF"/>
        <w:tabs>
          <w:tab w:val="left" w:pos="1339"/>
        </w:tabs>
        <w:autoSpaceDE w:val="0"/>
        <w:autoSpaceDN w:val="0"/>
        <w:adjustRightInd w:val="0"/>
        <w:spacing w:line="324" w:lineRule="exact"/>
        <w:ind w:left="14" w:firstLine="706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  <w:r w:rsidRPr="0020471D">
        <w:rPr>
          <w:rFonts w:ascii="Times New Roman" w:eastAsia="Times New Roman" w:hAnsi="Times New Roman" w:cs="Times New Roman"/>
          <w:spacing w:val="-3"/>
          <w:kern w:val="0"/>
          <w:szCs w:val="28"/>
          <w:lang w:bidi="ar-SA"/>
        </w:rPr>
        <w:t>4.2.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tab/>
        <w:t>В случае замерзания стояков пожарных гидрантов необходимо</w:t>
      </w:r>
      <w:r w:rsidRPr="0020471D">
        <w:rPr>
          <w:rFonts w:ascii="Times New Roman" w:eastAsia="Times New Roman" w:hAnsi="Times New Roman" w:cs="Times New Roman"/>
          <w:kern w:val="0"/>
          <w:szCs w:val="28"/>
          <w:lang w:bidi="ar-SA"/>
        </w:rPr>
        <w:br/>
        <w:t>принять меры к их отогреванию и приведению в рабочее состояние.</w:t>
      </w:r>
    </w:p>
    <w:p w:rsidR="001C10F4" w:rsidRPr="001C10F4" w:rsidRDefault="001C10F4" w:rsidP="001C10F4">
      <w:pPr>
        <w:shd w:val="clear" w:color="auto" w:fill="FFFFFF"/>
        <w:tabs>
          <w:tab w:val="left" w:pos="1210"/>
        </w:tabs>
        <w:suppressAutoHyphens w:val="0"/>
        <w:autoSpaceDE w:val="0"/>
        <w:autoSpaceDN w:val="0"/>
        <w:adjustRightInd w:val="0"/>
        <w:spacing w:line="322" w:lineRule="exact"/>
        <w:jc w:val="both"/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</w:pP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         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4</w:t>
      </w: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>.3. Для предупреждения замерзания проруби в открытых водоёмах в неё вмораживается щит-крышка с полым пространством и утеплителем.</w:t>
      </w:r>
    </w:p>
    <w:p w:rsidR="001C10F4" w:rsidRPr="001C10F4" w:rsidRDefault="001C10F4" w:rsidP="001C10F4">
      <w:pPr>
        <w:shd w:val="clear" w:color="auto" w:fill="FFFFFF"/>
        <w:tabs>
          <w:tab w:val="left" w:pos="1210"/>
        </w:tabs>
        <w:suppressAutoHyphens w:val="0"/>
        <w:autoSpaceDE w:val="0"/>
        <w:autoSpaceDN w:val="0"/>
        <w:adjustRightInd w:val="0"/>
        <w:spacing w:line="322" w:lineRule="exact"/>
        <w:jc w:val="both"/>
        <w:rPr>
          <w:rFonts w:ascii="Times New Roman" w:eastAsia="Times New Roman" w:hAnsi="Times New Roman" w:cs="Times New Roman"/>
          <w:spacing w:val="-1"/>
          <w:kern w:val="0"/>
          <w:szCs w:val="28"/>
          <w:lang w:bidi="ar-SA"/>
        </w:rPr>
      </w:pP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 xml:space="preserve">          </w:t>
      </w:r>
      <w:r>
        <w:rPr>
          <w:rFonts w:ascii="Times New Roman" w:eastAsia="Times New Roman" w:hAnsi="Times New Roman" w:cs="Times New Roman"/>
          <w:kern w:val="0"/>
          <w:szCs w:val="28"/>
          <w:lang w:bidi="ar-SA"/>
        </w:rPr>
        <w:t>4</w:t>
      </w:r>
      <w:r w:rsidRPr="001C10F4">
        <w:rPr>
          <w:rFonts w:ascii="Times New Roman" w:eastAsia="Times New Roman" w:hAnsi="Times New Roman" w:cs="Times New Roman"/>
          <w:kern w:val="0"/>
          <w:szCs w:val="28"/>
          <w:lang w:bidi="ar-SA"/>
        </w:rPr>
        <w:t>.4. Для ориентира местонахождения проруби, люков подземных пожарных резервуаров поверх их устанавливается «Конус» или «Пирамида».</w:t>
      </w:r>
    </w:p>
    <w:p w:rsidR="001C10F4" w:rsidRPr="001C10F4" w:rsidRDefault="001C10F4" w:rsidP="001C10F4">
      <w:pPr>
        <w:widowControl/>
        <w:tabs>
          <w:tab w:val="left" w:pos="5040"/>
        </w:tabs>
        <w:suppressAutoHyphens w:val="0"/>
        <w:jc w:val="both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</w:p>
    <w:p w:rsidR="003C72EA" w:rsidRPr="00F4515B" w:rsidRDefault="003C72EA" w:rsidP="003C72EA">
      <w:pPr>
        <w:pageBreakBefore/>
        <w:shd w:val="clear" w:color="auto" w:fill="FFFFFF"/>
        <w:tabs>
          <w:tab w:val="left" w:pos="9883"/>
        </w:tabs>
        <w:ind w:left="5245"/>
        <w:rPr>
          <w:color w:val="000000"/>
          <w:spacing w:val="1"/>
        </w:rPr>
      </w:pPr>
      <w:r w:rsidRPr="00F4515B">
        <w:rPr>
          <w:color w:val="000000"/>
          <w:spacing w:val="1"/>
        </w:rPr>
        <w:lastRenderedPageBreak/>
        <w:t>Приложение</w:t>
      </w:r>
      <w:r>
        <w:rPr>
          <w:color w:val="000000"/>
          <w:spacing w:val="1"/>
        </w:rPr>
        <w:t xml:space="preserve"> 2</w:t>
      </w:r>
    </w:p>
    <w:p w:rsidR="003C72EA" w:rsidRPr="00F4515B" w:rsidRDefault="003C72EA" w:rsidP="003C72EA">
      <w:pPr>
        <w:shd w:val="clear" w:color="auto" w:fill="FFFFFF"/>
        <w:tabs>
          <w:tab w:val="left" w:pos="9883"/>
        </w:tabs>
        <w:ind w:left="5245"/>
        <w:rPr>
          <w:color w:val="000000"/>
          <w:spacing w:val="1"/>
        </w:rPr>
      </w:pPr>
      <w:r w:rsidRPr="00F4515B">
        <w:rPr>
          <w:color w:val="000000"/>
          <w:spacing w:val="1"/>
        </w:rPr>
        <w:t>к постановлению администрации</w:t>
      </w:r>
      <w:r w:rsidRPr="00F4515B">
        <w:rPr>
          <w:color w:val="000000"/>
        </w:rPr>
        <w:br/>
      </w:r>
      <w:r>
        <w:rPr>
          <w:color w:val="000000"/>
          <w:spacing w:val="1"/>
        </w:rPr>
        <w:t>Школьненского</w:t>
      </w:r>
      <w:r w:rsidRPr="00F4515B">
        <w:rPr>
          <w:color w:val="000000"/>
          <w:spacing w:val="1"/>
        </w:rPr>
        <w:t xml:space="preserve"> сельского поселе</w:t>
      </w:r>
      <w:r>
        <w:rPr>
          <w:color w:val="000000"/>
          <w:spacing w:val="1"/>
        </w:rPr>
        <w:t xml:space="preserve">ния </w:t>
      </w:r>
      <w:r w:rsidRPr="00F4515B">
        <w:rPr>
          <w:color w:val="000000"/>
          <w:spacing w:val="1"/>
        </w:rPr>
        <w:t xml:space="preserve">Белореченского </w:t>
      </w:r>
      <w:r>
        <w:rPr>
          <w:color w:val="000000"/>
          <w:spacing w:val="1"/>
        </w:rPr>
        <w:t xml:space="preserve">муниципального </w:t>
      </w:r>
      <w:r w:rsidRPr="00F4515B">
        <w:rPr>
          <w:color w:val="000000"/>
          <w:spacing w:val="1"/>
        </w:rPr>
        <w:t xml:space="preserve">района </w:t>
      </w:r>
      <w:r>
        <w:rPr>
          <w:color w:val="000000"/>
          <w:spacing w:val="1"/>
        </w:rPr>
        <w:t>Краснодарского края</w:t>
      </w:r>
    </w:p>
    <w:p w:rsidR="003C72EA" w:rsidRPr="00F4515B" w:rsidRDefault="003C72EA" w:rsidP="003C72EA">
      <w:pPr>
        <w:shd w:val="clear" w:color="auto" w:fill="FFFFFF"/>
        <w:ind w:left="5245"/>
      </w:pPr>
      <w:proofErr w:type="gramStart"/>
      <w:r w:rsidRPr="00EF3344">
        <w:rPr>
          <w:color w:val="000000"/>
          <w:spacing w:val="-4"/>
        </w:rPr>
        <w:t>от</w:t>
      </w:r>
      <w:r>
        <w:rPr>
          <w:color w:val="000000"/>
          <w:spacing w:val="-4"/>
        </w:rPr>
        <w:t xml:space="preserve">  _</w:t>
      </w:r>
      <w:proofErr w:type="gramEnd"/>
      <w:r>
        <w:rPr>
          <w:color w:val="000000"/>
          <w:spacing w:val="-4"/>
        </w:rPr>
        <w:t xml:space="preserve">____________ 2026 </w:t>
      </w:r>
      <w:r w:rsidRPr="00EF3344">
        <w:t>№</w:t>
      </w:r>
      <w:r>
        <w:t xml:space="preserve"> __</w:t>
      </w:r>
    </w:p>
    <w:p w:rsidR="003C72EA" w:rsidRDefault="003C72EA" w:rsidP="003C72EA">
      <w:pPr>
        <w:rPr>
          <w:b/>
        </w:rPr>
      </w:pPr>
    </w:p>
    <w:p w:rsidR="003C72EA" w:rsidRDefault="003C72EA" w:rsidP="003C72EA">
      <w:pPr>
        <w:rPr>
          <w:b/>
        </w:rPr>
      </w:pPr>
      <w:r>
        <w:rPr>
          <w:b/>
        </w:rPr>
        <w:t xml:space="preserve">Перечень </w:t>
      </w:r>
    </w:p>
    <w:p w:rsidR="003C72EA" w:rsidRDefault="003C72EA" w:rsidP="003C72EA">
      <w:pPr>
        <w:rPr>
          <w:szCs w:val="28"/>
        </w:rPr>
      </w:pPr>
      <w:r>
        <w:rPr>
          <w:rFonts w:ascii="Times New Roman" w:eastAsia="Times New Roman" w:hAnsi="Times New Roman" w:cs="Times New Roman"/>
          <w:szCs w:val="28"/>
        </w:rPr>
        <w:t xml:space="preserve">источников наружного противопожарного водоснабжения в населенных пунктах и на прилегающих к ним территориях </w:t>
      </w:r>
      <w:r>
        <w:rPr>
          <w:szCs w:val="28"/>
        </w:rPr>
        <w:t>Школьненского сельского поселения Белореченский муниципальный район Краснодарского края</w:t>
      </w:r>
    </w:p>
    <w:p w:rsidR="003C72EA" w:rsidRPr="0056310E" w:rsidRDefault="003C72EA" w:rsidP="003C72EA">
      <w:pPr>
        <w:rPr>
          <w:b/>
          <w:color w:val="000000"/>
          <w:sz w:val="24"/>
          <w:shd w:val="clear" w:color="auto" w:fill="FFFFFF"/>
        </w:rPr>
      </w:pPr>
    </w:p>
    <w:tbl>
      <w:tblPr>
        <w:tblStyle w:val="afffff2"/>
        <w:tblW w:w="9722" w:type="dxa"/>
        <w:tblLook w:val="04A0" w:firstRow="1" w:lastRow="0" w:firstColumn="1" w:lastColumn="0" w:noHBand="0" w:noVBand="1"/>
      </w:tblPr>
      <w:tblGrid>
        <w:gridCol w:w="560"/>
        <w:gridCol w:w="2100"/>
        <w:gridCol w:w="2410"/>
        <w:gridCol w:w="2809"/>
        <w:gridCol w:w="1843"/>
      </w:tblGrid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ind w:firstLine="0"/>
              <w:rPr>
                <w:b/>
                <w:sz w:val="24"/>
                <w:szCs w:val="24"/>
              </w:rPr>
            </w:pPr>
            <w:r w:rsidRPr="0056310E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b/>
                <w:sz w:val="24"/>
                <w:szCs w:val="24"/>
              </w:rPr>
            </w:pPr>
            <w:r w:rsidRPr="0056310E">
              <w:rPr>
                <w:b/>
                <w:sz w:val="24"/>
                <w:szCs w:val="24"/>
              </w:rPr>
              <w:t>Вид объекта</w:t>
            </w:r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b/>
                <w:sz w:val="24"/>
                <w:szCs w:val="24"/>
              </w:rPr>
            </w:pPr>
            <w:r w:rsidRPr="0056310E">
              <w:rPr>
                <w:b/>
                <w:sz w:val="24"/>
                <w:szCs w:val="24"/>
              </w:rPr>
              <w:t>Наименование объекта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b/>
                <w:sz w:val="24"/>
                <w:szCs w:val="24"/>
              </w:rPr>
            </w:pPr>
            <w:r w:rsidRPr="0056310E">
              <w:rPr>
                <w:b/>
                <w:sz w:val="24"/>
                <w:szCs w:val="24"/>
              </w:rPr>
              <w:t>Место расположения объекта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b/>
                <w:sz w:val="24"/>
                <w:szCs w:val="24"/>
              </w:rPr>
            </w:pPr>
            <w:r w:rsidRPr="0056310E">
              <w:rPr>
                <w:b/>
                <w:sz w:val="24"/>
                <w:szCs w:val="24"/>
              </w:rPr>
              <w:t>Координаты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карьер ООО «</w:t>
            </w:r>
            <w:proofErr w:type="spellStart"/>
            <w:r w:rsidRPr="0056310E">
              <w:rPr>
                <w:sz w:val="24"/>
                <w:szCs w:val="24"/>
              </w:rPr>
              <w:t>Инерт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56310E">
              <w:rPr>
                <w:sz w:val="24"/>
                <w:szCs w:val="24"/>
              </w:rPr>
              <w:t>Юг»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х. </w:t>
            </w:r>
            <w:proofErr w:type="spellStart"/>
            <w:r w:rsidRPr="0056310E">
              <w:rPr>
                <w:sz w:val="24"/>
                <w:szCs w:val="24"/>
              </w:rPr>
              <w:t>Новосёловский</w:t>
            </w:r>
            <w:proofErr w:type="spellEnd"/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44.866491, 39.812972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карьер ООО «Базальт»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х. Привольный, 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44.874908, 39.791631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Водоем ИП Бородина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с. Леонтьевское 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44.893088, 39.790279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ИП Виноградов В.А.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с. Школьное, </w:t>
            </w:r>
            <w:r>
              <w:rPr>
                <w:sz w:val="24"/>
                <w:szCs w:val="24"/>
              </w:rPr>
              <w:br/>
            </w:r>
            <w:r w:rsidRPr="0056310E">
              <w:rPr>
                <w:sz w:val="24"/>
                <w:szCs w:val="24"/>
              </w:rPr>
              <w:t xml:space="preserve">ул. Шоссейная, 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44.895072, 39.854049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кран</w:t>
            </w:r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Водонапорная башня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Школьное, ул. Веселая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44.908383, 39.856170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водоем</w:t>
            </w:r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Детская школа искусств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Школьное, ул. Советская, 9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44.915725, 39.859153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водоем</w:t>
            </w:r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СДК </w:t>
            </w:r>
          </w:p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Школьного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Школьное, ул. Мира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44.914118, 39.858635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водоем</w:t>
            </w:r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СДК </w:t>
            </w:r>
          </w:p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Школьного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Школьное, ул. Учительская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44.915054, 39.858521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ИП Виноградов В.А.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с. Школьное, сад 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44.916970, 39.845112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АО «</w:t>
            </w:r>
            <w:proofErr w:type="spellStart"/>
            <w:r w:rsidRPr="0056310E">
              <w:rPr>
                <w:sz w:val="24"/>
                <w:szCs w:val="24"/>
              </w:rPr>
              <w:t>Белагро</w:t>
            </w:r>
            <w:proofErr w:type="spellEnd"/>
            <w:r w:rsidRPr="0056310E">
              <w:rPr>
                <w:sz w:val="24"/>
                <w:szCs w:val="24"/>
              </w:rPr>
              <w:t>»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с. Новоалексеевское, </w:t>
            </w:r>
            <w:r>
              <w:rPr>
                <w:sz w:val="24"/>
                <w:szCs w:val="24"/>
              </w:rPr>
              <w:br/>
            </w:r>
            <w:r w:rsidRPr="0056310E">
              <w:rPr>
                <w:sz w:val="24"/>
                <w:szCs w:val="24"/>
              </w:rPr>
              <w:t>ул. Садовая, 1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44.960142, 39.867558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карьер АО «Медвежья гора» 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с. Новоалексеевское 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44.957655, 39.848678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Естественный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река </w:t>
            </w:r>
            <w:proofErr w:type="spellStart"/>
            <w:r w:rsidRPr="0056310E">
              <w:rPr>
                <w:sz w:val="24"/>
                <w:szCs w:val="24"/>
              </w:rPr>
              <w:t>Псенафа</w:t>
            </w:r>
            <w:proofErr w:type="spellEnd"/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район х. Малый Дукмасов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44.946029, 39.870615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водоем</w:t>
            </w:r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ИП Ващенко Т.Н.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х. Большой Бродовой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44.966656, 39.879104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Пожарный водоем</w:t>
            </w:r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ООШ №13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Архиповское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45.000495, 39.857351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карьер ОАО «</w:t>
            </w:r>
            <w:proofErr w:type="spellStart"/>
            <w:r w:rsidRPr="0056310E">
              <w:rPr>
                <w:sz w:val="24"/>
                <w:szCs w:val="24"/>
              </w:rPr>
              <w:t>Архиповский</w:t>
            </w:r>
            <w:proofErr w:type="spellEnd"/>
            <w:r w:rsidRPr="0056310E">
              <w:rPr>
                <w:sz w:val="24"/>
                <w:szCs w:val="24"/>
              </w:rPr>
              <w:t xml:space="preserve">» 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Архиповское.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44.995265, 39.845114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Водопой на пастбище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Архиповское, северо-западная часть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45.008472, 39.844106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Естественный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река </w:t>
            </w:r>
            <w:proofErr w:type="spellStart"/>
            <w:r w:rsidRPr="0056310E">
              <w:rPr>
                <w:sz w:val="24"/>
                <w:szCs w:val="24"/>
              </w:rPr>
              <w:t>Псенафа</w:t>
            </w:r>
            <w:proofErr w:type="spellEnd"/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с. Архиповское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45.012068, 39.862516</w:t>
            </w:r>
          </w:p>
        </w:tc>
      </w:tr>
      <w:tr w:rsidR="003C72EA" w:rsidRPr="0056310E" w:rsidTr="004912C0">
        <w:tc>
          <w:tcPr>
            <w:tcW w:w="560" w:type="dxa"/>
          </w:tcPr>
          <w:p w:rsidR="003C72EA" w:rsidRPr="0056310E" w:rsidRDefault="003C72EA" w:rsidP="004912C0">
            <w:pPr>
              <w:pStyle w:val="affff9"/>
              <w:widowControl/>
              <w:numPr>
                <w:ilvl w:val="0"/>
                <w:numId w:val="6"/>
              </w:numPr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10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 xml:space="preserve">Искусственный </w:t>
            </w:r>
            <w:proofErr w:type="spellStart"/>
            <w:r w:rsidRPr="0056310E">
              <w:rPr>
                <w:sz w:val="24"/>
                <w:szCs w:val="24"/>
              </w:rPr>
              <w:t>водоисточник</w:t>
            </w:r>
            <w:proofErr w:type="spellEnd"/>
          </w:p>
        </w:tc>
        <w:tc>
          <w:tcPr>
            <w:tcW w:w="2410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ИП Рамазанов М. А.</w:t>
            </w:r>
          </w:p>
        </w:tc>
        <w:tc>
          <w:tcPr>
            <w:tcW w:w="2809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х. Бережной</w:t>
            </w:r>
          </w:p>
        </w:tc>
        <w:tc>
          <w:tcPr>
            <w:tcW w:w="1843" w:type="dxa"/>
          </w:tcPr>
          <w:p w:rsidR="003C72EA" w:rsidRPr="0056310E" w:rsidRDefault="003C72EA" w:rsidP="004912C0">
            <w:pPr>
              <w:ind w:firstLine="0"/>
              <w:rPr>
                <w:sz w:val="24"/>
                <w:szCs w:val="24"/>
              </w:rPr>
            </w:pPr>
            <w:r w:rsidRPr="0056310E">
              <w:rPr>
                <w:sz w:val="24"/>
                <w:szCs w:val="24"/>
              </w:rPr>
              <w:t>45.012068, 39.862516</w:t>
            </w:r>
          </w:p>
        </w:tc>
      </w:tr>
    </w:tbl>
    <w:p w:rsidR="003C72EA" w:rsidRDefault="003C72EA" w:rsidP="003C72EA"/>
    <w:p w:rsidR="001C10F4" w:rsidRPr="001C10F4" w:rsidRDefault="001C10F4" w:rsidP="001C10F4">
      <w:pPr>
        <w:widowControl/>
        <w:tabs>
          <w:tab w:val="left" w:pos="5040"/>
        </w:tabs>
        <w:suppressAutoHyphens w:val="0"/>
        <w:jc w:val="both"/>
        <w:rPr>
          <w:rFonts w:ascii="Times New Roman" w:eastAsia="Times New Roman" w:hAnsi="Times New Roman" w:cs="Times New Roman"/>
          <w:b/>
          <w:kern w:val="0"/>
          <w:szCs w:val="28"/>
          <w:lang w:bidi="ar-SA"/>
        </w:rPr>
      </w:pPr>
      <w:bookmarkStart w:id="1" w:name="_GoBack"/>
      <w:bookmarkEnd w:id="1"/>
    </w:p>
    <w:p w:rsidR="00E61884" w:rsidRPr="0020471D" w:rsidRDefault="00E61884" w:rsidP="00377985">
      <w:pPr>
        <w:widowControl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E61884" w:rsidRDefault="00E61884" w:rsidP="00E61884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E61884" w:rsidRDefault="00E61884" w:rsidP="00E61884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Cs w:val="28"/>
          <w:lang w:bidi="ar-SA"/>
        </w:rPr>
      </w:pPr>
    </w:p>
    <w:p w:rsidR="00956142" w:rsidRDefault="00956142" w:rsidP="00844849"/>
    <w:sectPr w:rsidR="00956142" w:rsidSect="00161EC5">
      <w:pgSz w:w="11906" w:h="16838"/>
      <w:pgMar w:top="227" w:right="567" w:bottom="1134" w:left="1701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PT Astra Serif">
    <w:altName w:val="Times New Roman"/>
    <w:charset w:val="01"/>
    <w:family w:val="roman"/>
    <w:pitch w:val="default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iberation Mono">
    <w:altName w:val="Courier New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83B77"/>
    <w:multiLevelType w:val="multilevel"/>
    <w:tmpl w:val="2416E8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260585"/>
    <w:multiLevelType w:val="multilevel"/>
    <w:tmpl w:val="01B6E7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19E59DA"/>
    <w:multiLevelType w:val="singleLevel"/>
    <w:tmpl w:val="A8DEE6A4"/>
    <w:lvl w:ilvl="0">
      <w:start w:val="1"/>
      <w:numFmt w:val="decimal"/>
      <w:lvlText w:val="1.%1.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62470C26"/>
    <w:multiLevelType w:val="singleLevel"/>
    <w:tmpl w:val="61BCC80C"/>
    <w:lvl w:ilvl="0">
      <w:start w:val="4"/>
      <w:numFmt w:val="decimal"/>
      <w:lvlText w:val="1.%1."/>
      <w:legacy w:legacy="1" w:legacySpace="0" w:legacyIndent="469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742F74F3"/>
    <w:multiLevelType w:val="singleLevel"/>
    <w:tmpl w:val="DAC2EAF2"/>
    <w:lvl w:ilvl="0">
      <w:start w:val="2"/>
      <w:numFmt w:val="decimal"/>
      <w:lvlText w:val="2.%1."/>
      <w:legacy w:legacy="1" w:legacySpace="0" w:legacyIndent="48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79E1096B"/>
    <w:multiLevelType w:val="hybridMultilevel"/>
    <w:tmpl w:val="FD289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142"/>
    <w:rsid w:val="0004314D"/>
    <w:rsid w:val="00161EC5"/>
    <w:rsid w:val="001C10F4"/>
    <w:rsid w:val="0020471D"/>
    <w:rsid w:val="00243070"/>
    <w:rsid w:val="00377985"/>
    <w:rsid w:val="003C72EA"/>
    <w:rsid w:val="004977E1"/>
    <w:rsid w:val="00701BB9"/>
    <w:rsid w:val="00726F12"/>
    <w:rsid w:val="00844849"/>
    <w:rsid w:val="00881955"/>
    <w:rsid w:val="00956142"/>
    <w:rsid w:val="00DB6E9F"/>
    <w:rsid w:val="00E03351"/>
    <w:rsid w:val="00E61884"/>
    <w:rsid w:val="00E70364"/>
    <w:rsid w:val="00F400F8"/>
    <w:rsid w:val="00F73577"/>
    <w:rsid w:val="00F8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26747C-B69F-4FCA-8AB3-5B9EE163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urce Han Sans CN Regular" w:hAnsi="Liberation Serif" w:cs="Lohit Devanagari"/>
        <w:kern w:val="2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before="240" w:after="0"/>
      <w:outlineLvl w:val="0"/>
    </w:pPr>
  </w:style>
  <w:style w:type="paragraph" w:styleId="2">
    <w:name w:val="heading 2"/>
    <w:basedOn w:val="a0"/>
    <w:next w:val="a2"/>
    <w:qFormat/>
    <w:pPr>
      <w:spacing w:before="240" w:after="0"/>
      <w:outlineLvl w:val="1"/>
    </w:pPr>
  </w:style>
  <w:style w:type="paragraph" w:styleId="3">
    <w:name w:val="heading 3"/>
    <w:basedOn w:val="a0"/>
    <w:next w:val="a2"/>
    <w:qFormat/>
    <w:pPr>
      <w:spacing w:before="240" w:after="0"/>
      <w:outlineLvl w:val="2"/>
    </w:pPr>
  </w:style>
  <w:style w:type="paragraph" w:styleId="4">
    <w:name w:val="heading 4"/>
    <w:basedOn w:val="a0"/>
    <w:next w:val="a2"/>
    <w:qFormat/>
    <w:pPr>
      <w:spacing w:before="240" w:after="0"/>
      <w:outlineLvl w:val="3"/>
    </w:pPr>
  </w:style>
  <w:style w:type="paragraph" w:styleId="5">
    <w:name w:val="heading 5"/>
    <w:basedOn w:val="a0"/>
    <w:next w:val="a2"/>
    <w:qFormat/>
    <w:pPr>
      <w:spacing w:before="240"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before="240" w:after="0"/>
      <w:outlineLvl w:val="6"/>
    </w:pPr>
  </w:style>
  <w:style w:type="paragraph" w:styleId="8">
    <w:name w:val="heading 8"/>
    <w:basedOn w:val="a0"/>
    <w:next w:val="a2"/>
    <w:qFormat/>
    <w:pPr>
      <w:spacing w:before="240" w:after="0"/>
      <w:outlineLvl w:val="7"/>
    </w:pPr>
  </w:style>
  <w:style w:type="paragraph" w:styleId="9">
    <w:name w:val="heading 9"/>
    <w:basedOn w:val="a0"/>
    <w:next w:val="a2"/>
    <w:qFormat/>
    <w:pPr>
      <w:spacing w:before="240"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 списка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  <w:qFormat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410897152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afe">
    <w:name w:val="Текст выноски Знак"/>
    <w:basedOn w:val="a3"/>
    <w:uiPriority w:val="99"/>
    <w:semiHidden/>
    <w:qFormat/>
    <w:rsid w:val="00B9647F"/>
    <w:rPr>
      <w:rFonts w:ascii="Segoe UI" w:hAnsi="Segoe UI" w:cs="Segoe UI"/>
      <w:sz w:val="18"/>
      <w:szCs w:val="18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pPr>
      <w:contextualSpacing/>
      <w:jc w:val="both"/>
    </w:pPr>
  </w:style>
  <w:style w:type="paragraph" w:styleId="aff">
    <w:name w:val="List"/>
    <w:basedOn w:val="a2"/>
  </w:style>
  <w:style w:type="paragraph" w:styleId="aff0">
    <w:name w:val="caption"/>
    <w:basedOn w:val="a"/>
    <w:qFormat/>
  </w:style>
  <w:style w:type="paragraph" w:styleId="aff1">
    <w:name w:val="index heading"/>
    <w:basedOn w:val="a0"/>
  </w:style>
  <w:style w:type="paragraph" w:customStyle="1" w:styleId="aff2">
    <w:name w:val="Блочная цитата"/>
    <w:basedOn w:val="a"/>
    <w:qFormat/>
  </w:style>
  <w:style w:type="paragraph" w:styleId="aff3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4">
    <w:name w:val="Обратный отступ"/>
    <w:basedOn w:val="a2"/>
    <w:qFormat/>
    <w:pPr>
      <w:tabs>
        <w:tab w:val="left" w:pos="0"/>
      </w:tabs>
    </w:pPr>
  </w:style>
  <w:style w:type="paragraph" w:styleId="aff5">
    <w:name w:val="Salutation"/>
    <w:basedOn w:val="a"/>
  </w:style>
  <w:style w:type="paragraph" w:styleId="aff6">
    <w:name w:val="Signature"/>
    <w:basedOn w:val="a"/>
    <w:pPr>
      <w:tabs>
        <w:tab w:val="right" w:pos="31680"/>
      </w:tabs>
      <w:jc w:val="left"/>
    </w:pPr>
  </w:style>
  <w:style w:type="paragraph" w:customStyle="1" w:styleId="aff7">
    <w:name w:val="Отступы"/>
    <w:basedOn w:val="a2"/>
    <w:qFormat/>
    <w:pPr>
      <w:tabs>
        <w:tab w:val="left" w:pos="0"/>
      </w:tabs>
    </w:pPr>
  </w:style>
  <w:style w:type="paragraph" w:styleId="aff8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"/>
    <w:next w:val="40"/>
    <w:qFormat/>
  </w:style>
  <w:style w:type="paragraph" w:styleId="40">
    <w:name w:val="List Bullet 4"/>
    <w:basedOn w:val="aff"/>
    <w:qFormat/>
  </w:style>
  <w:style w:type="paragraph" w:customStyle="1" w:styleId="12">
    <w:name w:val="Конец нумерованного списка 1"/>
    <w:basedOn w:val="aff"/>
    <w:next w:val="40"/>
    <w:qFormat/>
  </w:style>
  <w:style w:type="paragraph" w:customStyle="1" w:styleId="13">
    <w:name w:val="Продолжение нумерованного списка 1"/>
    <w:basedOn w:val="aff"/>
    <w:qFormat/>
  </w:style>
  <w:style w:type="paragraph" w:customStyle="1" w:styleId="20">
    <w:name w:val="Начало нумерованного списка 2"/>
    <w:basedOn w:val="aff"/>
    <w:next w:val="21"/>
    <w:qFormat/>
  </w:style>
  <w:style w:type="paragraph" w:styleId="21">
    <w:name w:val="List Number 2"/>
    <w:basedOn w:val="aff"/>
    <w:qFormat/>
  </w:style>
  <w:style w:type="paragraph" w:customStyle="1" w:styleId="22">
    <w:name w:val="Конец нумерованного списка 2"/>
    <w:basedOn w:val="aff"/>
    <w:next w:val="21"/>
    <w:qFormat/>
  </w:style>
  <w:style w:type="paragraph" w:customStyle="1" w:styleId="23">
    <w:name w:val="Продолжение нумерованного списка 2"/>
    <w:basedOn w:val="aff"/>
    <w:qFormat/>
  </w:style>
  <w:style w:type="paragraph" w:customStyle="1" w:styleId="30">
    <w:name w:val="Начало нумерованного списка 3"/>
    <w:basedOn w:val="aff"/>
    <w:next w:val="31"/>
    <w:qFormat/>
  </w:style>
  <w:style w:type="paragraph" w:styleId="31">
    <w:name w:val="List Number 3"/>
    <w:basedOn w:val="aff"/>
    <w:qFormat/>
  </w:style>
  <w:style w:type="paragraph" w:customStyle="1" w:styleId="32">
    <w:name w:val="Конец нумерованного списка 3"/>
    <w:basedOn w:val="aff"/>
    <w:next w:val="31"/>
    <w:qFormat/>
  </w:style>
  <w:style w:type="paragraph" w:customStyle="1" w:styleId="33">
    <w:name w:val="Продолжение нумерованного списка 3"/>
    <w:basedOn w:val="aff"/>
    <w:qFormat/>
  </w:style>
  <w:style w:type="paragraph" w:customStyle="1" w:styleId="41">
    <w:name w:val="Начало нумерованного списка 4"/>
    <w:basedOn w:val="aff"/>
    <w:next w:val="42"/>
    <w:qFormat/>
  </w:style>
  <w:style w:type="paragraph" w:styleId="42">
    <w:name w:val="List Number 4"/>
    <w:basedOn w:val="aff"/>
    <w:qFormat/>
  </w:style>
  <w:style w:type="paragraph" w:customStyle="1" w:styleId="43">
    <w:name w:val="Конец нумерованного списка 4"/>
    <w:basedOn w:val="aff"/>
    <w:next w:val="42"/>
    <w:qFormat/>
  </w:style>
  <w:style w:type="paragraph" w:customStyle="1" w:styleId="44">
    <w:name w:val="Продолжение нумерованного списка 4"/>
    <w:basedOn w:val="aff"/>
    <w:qFormat/>
  </w:style>
  <w:style w:type="paragraph" w:customStyle="1" w:styleId="50">
    <w:name w:val="Начало нумерованного списка 5"/>
    <w:basedOn w:val="aff"/>
    <w:next w:val="51"/>
    <w:qFormat/>
  </w:style>
  <w:style w:type="paragraph" w:styleId="51">
    <w:name w:val="List Number 5"/>
    <w:basedOn w:val="aff"/>
    <w:qFormat/>
  </w:style>
  <w:style w:type="paragraph" w:customStyle="1" w:styleId="52">
    <w:name w:val="Конец нумерованного списка 5"/>
    <w:basedOn w:val="aff"/>
    <w:next w:val="51"/>
    <w:qFormat/>
  </w:style>
  <w:style w:type="paragraph" w:customStyle="1" w:styleId="53">
    <w:name w:val="Продолжение нумерованного списка 5"/>
    <w:basedOn w:val="aff"/>
    <w:qFormat/>
  </w:style>
  <w:style w:type="paragraph" w:customStyle="1" w:styleId="14">
    <w:name w:val="Начало маркированного списка 1"/>
    <w:basedOn w:val="aff"/>
    <w:next w:val="34"/>
    <w:qFormat/>
  </w:style>
  <w:style w:type="paragraph" w:styleId="34">
    <w:name w:val="List Bullet 3"/>
    <w:basedOn w:val="aff"/>
    <w:qFormat/>
  </w:style>
  <w:style w:type="paragraph" w:customStyle="1" w:styleId="15">
    <w:name w:val="Конец маркированного списка 1"/>
    <w:basedOn w:val="aff"/>
    <w:next w:val="34"/>
    <w:qFormat/>
  </w:style>
  <w:style w:type="paragraph" w:styleId="aff9">
    <w:name w:val="List Continue"/>
    <w:basedOn w:val="aff"/>
    <w:qFormat/>
  </w:style>
  <w:style w:type="paragraph" w:customStyle="1" w:styleId="24">
    <w:name w:val="Начало маркированного списка 2"/>
    <w:basedOn w:val="aff"/>
    <w:next w:val="34"/>
    <w:qFormat/>
  </w:style>
  <w:style w:type="paragraph" w:customStyle="1" w:styleId="25">
    <w:name w:val="Конец маркированного списка 2"/>
    <w:basedOn w:val="aff"/>
    <w:next w:val="34"/>
    <w:qFormat/>
  </w:style>
  <w:style w:type="paragraph" w:styleId="26">
    <w:name w:val="List Continue 2"/>
    <w:basedOn w:val="aff"/>
    <w:qFormat/>
  </w:style>
  <w:style w:type="paragraph" w:customStyle="1" w:styleId="35">
    <w:name w:val="Начало маркированного списка 3"/>
    <w:basedOn w:val="aff"/>
    <w:next w:val="40"/>
    <w:qFormat/>
  </w:style>
  <w:style w:type="paragraph" w:customStyle="1" w:styleId="36">
    <w:name w:val="Конец маркированного списка 3"/>
    <w:basedOn w:val="aff"/>
    <w:next w:val="40"/>
    <w:qFormat/>
  </w:style>
  <w:style w:type="paragraph" w:styleId="37">
    <w:name w:val="List Continue 3"/>
    <w:basedOn w:val="aff"/>
    <w:qFormat/>
  </w:style>
  <w:style w:type="paragraph" w:customStyle="1" w:styleId="45">
    <w:name w:val="Начало маркированного списка 4"/>
    <w:basedOn w:val="aff"/>
    <w:next w:val="54"/>
    <w:qFormat/>
  </w:style>
  <w:style w:type="paragraph" w:styleId="54">
    <w:name w:val="List Bullet 5"/>
    <w:basedOn w:val="aff"/>
    <w:qFormat/>
  </w:style>
  <w:style w:type="paragraph" w:customStyle="1" w:styleId="46">
    <w:name w:val="Конец маркированного списка 4"/>
    <w:basedOn w:val="aff"/>
    <w:next w:val="54"/>
    <w:qFormat/>
  </w:style>
  <w:style w:type="paragraph" w:styleId="47">
    <w:name w:val="List Continue 4"/>
    <w:basedOn w:val="aff"/>
    <w:qFormat/>
  </w:style>
  <w:style w:type="paragraph" w:customStyle="1" w:styleId="55">
    <w:name w:val="Начало маркированного списка 5"/>
    <w:basedOn w:val="aff"/>
    <w:next w:val="affa"/>
    <w:qFormat/>
  </w:style>
  <w:style w:type="paragraph" w:styleId="affa">
    <w:name w:val="List Number"/>
    <w:basedOn w:val="aff"/>
    <w:qFormat/>
  </w:style>
  <w:style w:type="paragraph" w:customStyle="1" w:styleId="56">
    <w:name w:val="Конец маркированного списка 5"/>
    <w:basedOn w:val="aff"/>
    <w:next w:val="affa"/>
    <w:qFormat/>
  </w:style>
  <w:style w:type="paragraph" w:styleId="57">
    <w:name w:val="List Continue 5"/>
    <w:basedOn w:val="aff"/>
    <w:qFormat/>
  </w:style>
  <w:style w:type="paragraph" w:styleId="16">
    <w:name w:val="index 1"/>
    <w:basedOn w:val="aff1"/>
    <w:qFormat/>
  </w:style>
  <w:style w:type="paragraph" w:styleId="27">
    <w:name w:val="index 2"/>
    <w:basedOn w:val="aff1"/>
    <w:qFormat/>
  </w:style>
  <w:style w:type="paragraph" w:styleId="38">
    <w:name w:val="index 3"/>
    <w:basedOn w:val="aff1"/>
    <w:qFormat/>
  </w:style>
  <w:style w:type="paragraph" w:customStyle="1" w:styleId="affb">
    <w:name w:val="Разделитель предметного указателя"/>
    <w:basedOn w:val="aff1"/>
    <w:qFormat/>
  </w:style>
  <w:style w:type="paragraph" w:styleId="affc">
    <w:name w:val="toa heading"/>
    <w:basedOn w:val="a0"/>
    <w:next w:val="17"/>
    <w:qFormat/>
  </w:style>
  <w:style w:type="paragraph" w:styleId="17">
    <w:name w:val="toc 1"/>
    <w:basedOn w:val="aff1"/>
    <w:pPr>
      <w:tabs>
        <w:tab w:val="right" w:leader="dot" w:pos="9638"/>
      </w:tabs>
    </w:pPr>
  </w:style>
  <w:style w:type="paragraph" w:styleId="28">
    <w:name w:val="toc 2"/>
    <w:basedOn w:val="aff1"/>
    <w:pPr>
      <w:tabs>
        <w:tab w:val="right" w:leader="dot" w:pos="9355"/>
      </w:tabs>
    </w:pPr>
  </w:style>
  <w:style w:type="paragraph" w:styleId="39">
    <w:name w:val="toc 3"/>
    <w:basedOn w:val="aff1"/>
    <w:pPr>
      <w:tabs>
        <w:tab w:val="right" w:leader="dot" w:pos="9072"/>
      </w:tabs>
    </w:pPr>
  </w:style>
  <w:style w:type="paragraph" w:styleId="48">
    <w:name w:val="toc 4"/>
    <w:basedOn w:val="aff1"/>
    <w:pPr>
      <w:tabs>
        <w:tab w:val="right" w:leader="dot" w:pos="8789"/>
      </w:tabs>
    </w:pPr>
  </w:style>
  <w:style w:type="paragraph" w:styleId="58">
    <w:name w:val="toc 5"/>
    <w:basedOn w:val="aff1"/>
    <w:pPr>
      <w:tabs>
        <w:tab w:val="right" w:leader="dot" w:pos="8506"/>
      </w:tabs>
    </w:pPr>
  </w:style>
  <w:style w:type="paragraph" w:customStyle="1" w:styleId="affd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1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1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1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1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1"/>
    <w:qFormat/>
    <w:pPr>
      <w:tabs>
        <w:tab w:val="right" w:leader="dot" w:pos="8506"/>
      </w:tabs>
    </w:pPr>
  </w:style>
  <w:style w:type="paragraph" w:styleId="60">
    <w:name w:val="toc 6"/>
    <w:basedOn w:val="aff1"/>
    <w:pPr>
      <w:tabs>
        <w:tab w:val="right" w:leader="dot" w:pos="8223"/>
      </w:tabs>
    </w:pPr>
  </w:style>
  <w:style w:type="paragraph" w:styleId="70">
    <w:name w:val="toc 7"/>
    <w:basedOn w:val="aff1"/>
    <w:pPr>
      <w:tabs>
        <w:tab w:val="right" w:leader="dot" w:pos="7940"/>
      </w:tabs>
    </w:pPr>
  </w:style>
  <w:style w:type="paragraph" w:styleId="80">
    <w:name w:val="toc 8"/>
    <w:basedOn w:val="aff1"/>
    <w:pPr>
      <w:tabs>
        <w:tab w:val="right" w:leader="dot" w:pos="7657"/>
      </w:tabs>
    </w:pPr>
  </w:style>
  <w:style w:type="paragraph" w:styleId="90">
    <w:name w:val="toc 9"/>
    <w:basedOn w:val="aff1"/>
    <w:pPr>
      <w:tabs>
        <w:tab w:val="right" w:leader="dot" w:pos="7374"/>
      </w:tabs>
    </w:pPr>
  </w:style>
  <w:style w:type="paragraph" w:customStyle="1" w:styleId="101">
    <w:name w:val="Оглавление 10"/>
    <w:basedOn w:val="aff1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1"/>
    <w:qFormat/>
    <w:pPr>
      <w:tabs>
        <w:tab w:val="right" w:leader="dot" w:pos="9638"/>
      </w:tabs>
    </w:pPr>
  </w:style>
  <w:style w:type="paragraph" w:customStyle="1" w:styleId="affe">
    <w:name w:val="Заголовок списка объектов"/>
    <w:basedOn w:val="a0"/>
    <w:qFormat/>
  </w:style>
  <w:style w:type="paragraph" w:customStyle="1" w:styleId="19">
    <w:name w:val="Список объектов 1"/>
    <w:basedOn w:val="aff1"/>
    <w:qFormat/>
    <w:pPr>
      <w:tabs>
        <w:tab w:val="right" w:leader="dot" w:pos="9638"/>
      </w:tabs>
    </w:pPr>
  </w:style>
  <w:style w:type="paragraph" w:customStyle="1" w:styleId="afff">
    <w:name w:val="Заголовок списка таблиц"/>
    <w:basedOn w:val="a0"/>
    <w:qFormat/>
  </w:style>
  <w:style w:type="paragraph" w:customStyle="1" w:styleId="1a">
    <w:name w:val="Список таблиц 1"/>
    <w:basedOn w:val="aff1"/>
    <w:qFormat/>
    <w:pPr>
      <w:tabs>
        <w:tab w:val="right" w:leader="dot" w:pos="9638"/>
      </w:tabs>
    </w:pPr>
  </w:style>
  <w:style w:type="paragraph" w:styleId="afff0">
    <w:name w:val="table of authorities"/>
    <w:basedOn w:val="a0"/>
    <w:qFormat/>
  </w:style>
  <w:style w:type="paragraph" w:customStyle="1" w:styleId="1b">
    <w:name w:val="Библиография 1"/>
    <w:basedOn w:val="aff1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1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1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1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1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1"/>
    <w:qFormat/>
    <w:pPr>
      <w:tabs>
        <w:tab w:val="right" w:leader="dot" w:pos="7091"/>
      </w:tabs>
    </w:pPr>
  </w:style>
  <w:style w:type="paragraph" w:customStyle="1" w:styleId="afff1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2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3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4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5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6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7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8">
    <w:name w:val="Содержимое таблицы"/>
    <w:basedOn w:val="a"/>
    <w:qFormat/>
  </w:style>
  <w:style w:type="paragraph" w:customStyle="1" w:styleId="afff9">
    <w:name w:val="Заголовок таблицы"/>
    <w:basedOn w:val="afff8"/>
    <w:qFormat/>
    <w:rPr>
      <w:b/>
    </w:rPr>
  </w:style>
  <w:style w:type="paragraph" w:customStyle="1" w:styleId="afffa">
    <w:name w:val="Иллюстрация"/>
    <w:basedOn w:val="aff0"/>
    <w:qFormat/>
  </w:style>
  <w:style w:type="paragraph" w:customStyle="1" w:styleId="afffb">
    <w:name w:val="Таблица"/>
    <w:basedOn w:val="aff0"/>
    <w:qFormat/>
  </w:style>
  <w:style w:type="paragraph" w:styleId="afffc">
    <w:name w:val="Plain Text"/>
    <w:basedOn w:val="aff0"/>
    <w:qFormat/>
  </w:style>
  <w:style w:type="paragraph" w:customStyle="1" w:styleId="afffd">
    <w:name w:val="Содержимое врезки"/>
    <w:basedOn w:val="a"/>
    <w:qFormat/>
  </w:style>
  <w:style w:type="paragraph" w:styleId="afffe">
    <w:name w:val="footnote text"/>
    <w:basedOn w:val="a"/>
    <w:pPr>
      <w:jc w:val="left"/>
    </w:pPr>
  </w:style>
  <w:style w:type="paragraph" w:styleId="affff">
    <w:name w:val="envelope address"/>
    <w:basedOn w:val="a"/>
    <w:qFormat/>
  </w:style>
  <w:style w:type="paragraph" w:styleId="2a">
    <w:name w:val="envelope return"/>
    <w:basedOn w:val="a"/>
    <w:qFormat/>
  </w:style>
  <w:style w:type="paragraph" w:styleId="affff0">
    <w:name w:val="endnote text"/>
    <w:basedOn w:val="a"/>
  </w:style>
  <w:style w:type="paragraph" w:styleId="affff1">
    <w:name w:val="table of figures"/>
    <w:basedOn w:val="aff0"/>
    <w:qFormat/>
  </w:style>
  <w:style w:type="paragraph" w:customStyle="1" w:styleId="affff2">
    <w:name w:val="Текст в заданном формате"/>
    <w:basedOn w:val="a"/>
    <w:qFormat/>
  </w:style>
  <w:style w:type="paragraph" w:customStyle="1" w:styleId="affff3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4">
    <w:name w:val="Содержимое списка"/>
    <w:basedOn w:val="a"/>
    <w:qFormat/>
  </w:style>
  <w:style w:type="paragraph" w:customStyle="1" w:styleId="affff5">
    <w:name w:val="Заголовок списка"/>
    <w:basedOn w:val="a"/>
    <w:next w:val="affff4"/>
    <w:qFormat/>
  </w:style>
  <w:style w:type="paragraph" w:customStyle="1" w:styleId="affff6">
    <w:name w:val="Гриф_Экземпляр"/>
    <w:basedOn w:val="a"/>
    <w:qFormat/>
    <w:rPr>
      <w:sz w:val="24"/>
    </w:rPr>
  </w:style>
  <w:style w:type="paragraph" w:customStyle="1" w:styleId="affff7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8">
    <w:name w:val="Заголовок списка иллюстраций"/>
    <w:basedOn w:val="a0"/>
    <w:qFormat/>
    <w:pPr>
      <w:suppressLineNumbers/>
    </w:pPr>
  </w:style>
  <w:style w:type="paragraph" w:styleId="affff9">
    <w:name w:val="List Paragraph"/>
    <w:basedOn w:val="a"/>
    <w:uiPriority w:val="34"/>
    <w:qFormat/>
    <w:pPr>
      <w:ind w:left="720"/>
      <w:contextualSpacing/>
    </w:pPr>
  </w:style>
  <w:style w:type="paragraph" w:styleId="affffa">
    <w:name w:val="Balloon Text"/>
    <w:basedOn w:val="a"/>
    <w:uiPriority w:val="99"/>
    <w:semiHidden/>
    <w:unhideWhenUsed/>
    <w:qFormat/>
    <w:rsid w:val="00B9647F"/>
    <w:rPr>
      <w:rFonts w:ascii="Segoe UI" w:hAnsi="Segoe UI" w:cs="Segoe UI"/>
      <w:sz w:val="18"/>
      <w:szCs w:val="18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b">
    <w:name w:val="Маркер •"/>
    <w:qFormat/>
  </w:style>
  <w:style w:type="numbering" w:customStyle="1" w:styleId="affffc">
    <w:name w:val="Маркер –"/>
    <w:qFormat/>
  </w:style>
  <w:style w:type="numbering" w:customStyle="1" w:styleId="affffd">
    <w:name w:val="Маркер "/>
    <w:qFormat/>
  </w:style>
  <w:style w:type="numbering" w:customStyle="1" w:styleId="affffe">
    <w:name w:val="Маркер "/>
    <w:qFormat/>
  </w:style>
  <w:style w:type="numbering" w:customStyle="1" w:styleId="afffff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f0">
    <w:name w:val="Нумерованный а)"/>
    <w:qFormat/>
  </w:style>
  <w:style w:type="numbering" w:customStyle="1" w:styleId="afffff1">
    <w:name w:val="Нумерованный для таблиц"/>
    <w:qFormat/>
  </w:style>
  <w:style w:type="numbering" w:customStyle="1" w:styleId="WW8Num3">
    <w:name w:val="WW8Num3"/>
    <w:qFormat/>
  </w:style>
  <w:style w:type="table" w:styleId="afffff2">
    <w:name w:val="Table Grid"/>
    <w:basedOn w:val="a4"/>
    <w:rsid w:val="003C72EA"/>
    <w:pPr>
      <w:suppressAutoHyphens w:val="0"/>
      <w:ind w:firstLine="720"/>
      <w:jc w:val="both"/>
    </w:pPr>
    <w:rPr>
      <w:rFonts w:ascii="Times New Roman" w:eastAsia="Times New Roman" w:hAnsi="Times New Roman" w:cs="Times New Roman"/>
      <w:kern w:val="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B8FF6E-20D8-454A-8896-C1F1990FF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8</Pages>
  <Words>2088</Words>
  <Characters>11903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>Grizli777</Company>
  <LinksUpToDate>false</LinksUpToDate>
  <CharactersWithSpaces>13964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Земская Татьяна Денисовна</dc:creator>
  <dc:description/>
  <cp:lastModifiedBy>MSI</cp:lastModifiedBy>
  <cp:revision>16</cp:revision>
  <cp:lastPrinted>2026-10-07T13:02:00Z</cp:lastPrinted>
  <dcterms:created xsi:type="dcterms:W3CDTF">2022-06-27T11:07:00Z</dcterms:created>
  <dcterms:modified xsi:type="dcterms:W3CDTF">2026-10-16T11:44:00Z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